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918F3" w14:textId="77777777" w:rsidR="00CF65E9" w:rsidRDefault="00CF65E9">
      <w:pPr>
        <w:rPr>
          <w:rFonts w:hint="eastAsia"/>
        </w:rPr>
      </w:pPr>
      <w:r>
        <w:rPr>
          <w:rFonts w:hint="eastAsia"/>
        </w:rPr>
        <w:t>都（dū）：都市的繁荣与挑战</w:t>
      </w:r>
    </w:p>
    <w:p w14:paraId="14D2431D" w14:textId="77777777" w:rsidR="00CF65E9" w:rsidRDefault="00CF65E9">
      <w:pPr>
        <w:rPr>
          <w:rFonts w:hint="eastAsia"/>
        </w:rPr>
      </w:pPr>
      <w:r>
        <w:rPr>
          <w:rFonts w:hint="eastAsia"/>
        </w:rPr>
        <w:t>在汉语中，“都”字有着丰富的含义，它既可以作为形容词表示“全部、总共”，也可以作为名词指代“首都、都市”。当提到“都市的都”的拼音时，我们通常指的是后者——那些承载着国家政治、经济和文化核心功能的城市。它们是现代文明的灯塔，吸引着无数人前往追求梦想。在中国，北京、上海、广州等一线城市就是这样的存在。</w:t>
      </w:r>
    </w:p>
    <w:p w14:paraId="09943BC4" w14:textId="77777777" w:rsidR="00CF65E9" w:rsidRDefault="00CF65E9">
      <w:pPr>
        <w:rPr>
          <w:rFonts w:hint="eastAsia"/>
        </w:rPr>
      </w:pPr>
    </w:p>
    <w:p w14:paraId="31FB82A9" w14:textId="77777777" w:rsidR="00CF65E9" w:rsidRDefault="00CF65E9">
      <w:pPr>
        <w:rPr>
          <w:rFonts w:hint="eastAsia"/>
        </w:rPr>
      </w:pPr>
    </w:p>
    <w:p w14:paraId="0BF8D2C9" w14:textId="77777777" w:rsidR="00CF65E9" w:rsidRDefault="00CF65E9">
      <w:pPr>
        <w:rPr>
          <w:rFonts w:hint="eastAsia"/>
        </w:rPr>
      </w:pPr>
      <w:r>
        <w:rPr>
          <w:rFonts w:hint="eastAsia"/>
        </w:rPr>
        <w:t>都：历史文化的沉淀</w:t>
      </w:r>
    </w:p>
    <w:p w14:paraId="03639151" w14:textId="77777777" w:rsidR="00CF65E9" w:rsidRDefault="00CF65E9">
      <w:pPr>
        <w:rPr>
          <w:rFonts w:hint="eastAsia"/>
        </w:rPr>
      </w:pPr>
      <w:r>
        <w:rPr>
          <w:rFonts w:hint="eastAsia"/>
        </w:rPr>
        <w:t>每一个大城市都是时间长河中的见证者。以北京为例，这座古都拥有超过三千年的建城史和八百多年的建都史。从古代的皇宫到现代的摩天大楼，每一寸土地都蕴含着深厚的历史故事。老城区里的胡同、四合院以及散布各处的博物馆、纪念馆，不仅展示了这座城市悠久的文化底蕴，也成为了人们了解中国传统文化的重要窗口。这些地方不仅是旅游者的打卡点，更是城市记忆的守护者。</w:t>
      </w:r>
    </w:p>
    <w:p w14:paraId="7AFCC010" w14:textId="77777777" w:rsidR="00CF65E9" w:rsidRDefault="00CF65E9">
      <w:pPr>
        <w:rPr>
          <w:rFonts w:hint="eastAsia"/>
        </w:rPr>
      </w:pPr>
    </w:p>
    <w:p w14:paraId="23D98F2B" w14:textId="77777777" w:rsidR="00CF65E9" w:rsidRDefault="00CF65E9">
      <w:pPr>
        <w:rPr>
          <w:rFonts w:hint="eastAsia"/>
        </w:rPr>
      </w:pPr>
    </w:p>
    <w:p w14:paraId="4206394B" w14:textId="77777777" w:rsidR="00CF65E9" w:rsidRDefault="00CF65E9">
      <w:pPr>
        <w:rPr>
          <w:rFonts w:hint="eastAsia"/>
        </w:rPr>
      </w:pPr>
      <w:r>
        <w:rPr>
          <w:rFonts w:hint="eastAsia"/>
        </w:rPr>
        <w:t>都：经济发展的引擎</w:t>
      </w:r>
    </w:p>
    <w:p w14:paraId="0CCB346C" w14:textId="77777777" w:rsidR="00CF65E9" w:rsidRDefault="00CF65E9">
      <w:pPr>
        <w:rPr>
          <w:rFonts w:hint="eastAsia"/>
        </w:rPr>
      </w:pPr>
      <w:r>
        <w:rPr>
          <w:rFonts w:hint="eastAsia"/>
        </w:rPr>
        <w:t>大城市的经济活力是其魅力所在。例如深圳，在改革开放政策的推动下迅速崛起为全球知名的科技之城。这里汇聚了众多创新型企业，如华为、腾讯等行业巨头。同时，金融中心的地位也让上海熠熠生辉，上海证券交易所是中国最重要的证券市场之一。还有许多新兴行业正在各大都市蓬勃发展，包括互联网、人工智能等领域，为年轻人提供了广阔的就业和发展空间。</w:t>
      </w:r>
    </w:p>
    <w:p w14:paraId="1E2FE29D" w14:textId="77777777" w:rsidR="00CF65E9" w:rsidRDefault="00CF65E9">
      <w:pPr>
        <w:rPr>
          <w:rFonts w:hint="eastAsia"/>
        </w:rPr>
      </w:pPr>
    </w:p>
    <w:p w14:paraId="07C48450" w14:textId="77777777" w:rsidR="00CF65E9" w:rsidRDefault="00CF65E9">
      <w:pPr>
        <w:rPr>
          <w:rFonts w:hint="eastAsia"/>
        </w:rPr>
      </w:pPr>
    </w:p>
    <w:p w14:paraId="460AAA0C" w14:textId="77777777" w:rsidR="00CF65E9" w:rsidRDefault="00CF65E9">
      <w:pPr>
        <w:rPr>
          <w:rFonts w:hint="eastAsia"/>
        </w:rPr>
      </w:pPr>
      <w:r>
        <w:rPr>
          <w:rFonts w:hint="eastAsia"/>
        </w:rPr>
        <w:t>都：社会生活的多元性</w:t>
      </w:r>
    </w:p>
    <w:p w14:paraId="52985F6B" w14:textId="77777777" w:rsidR="00CF65E9" w:rsidRDefault="00CF65E9">
      <w:pPr>
        <w:rPr>
          <w:rFonts w:hint="eastAsia"/>
        </w:rPr>
      </w:pPr>
      <w:r>
        <w:rPr>
          <w:rFonts w:hint="eastAsia"/>
        </w:rPr>
        <w:t>都市生活充满了无限可能。无论是繁华的商业街还是宁静的艺术区，亦或是热闹非凡的夜市，都能让人感受到不同层面的魅力。在这里，你可以品尝到来自世界各地的美食；参加丰富多彩的文化活动；享受便捷高效的公共交通系统带来的便利。然而，随着人口不断涌入，住房紧张、交通拥堵等问题也随之而来，这考验着城市管理者的智慧。</w:t>
      </w:r>
    </w:p>
    <w:p w14:paraId="7964ACDA" w14:textId="77777777" w:rsidR="00CF65E9" w:rsidRDefault="00CF65E9">
      <w:pPr>
        <w:rPr>
          <w:rFonts w:hint="eastAsia"/>
        </w:rPr>
      </w:pPr>
    </w:p>
    <w:p w14:paraId="37E01407" w14:textId="77777777" w:rsidR="00CF65E9" w:rsidRDefault="00CF65E9">
      <w:pPr>
        <w:rPr>
          <w:rFonts w:hint="eastAsia"/>
        </w:rPr>
      </w:pPr>
    </w:p>
    <w:p w14:paraId="38EBA42E" w14:textId="77777777" w:rsidR="00CF65E9" w:rsidRDefault="00CF65E9">
      <w:pPr>
        <w:rPr>
          <w:rFonts w:hint="eastAsia"/>
        </w:rPr>
      </w:pPr>
      <w:r>
        <w:rPr>
          <w:rFonts w:hint="eastAsia"/>
        </w:rPr>
        <w:t>都：未来展望</w:t>
      </w:r>
    </w:p>
    <w:p w14:paraId="2E5B7320" w14:textId="77777777" w:rsidR="00CF65E9" w:rsidRDefault="00CF65E9">
      <w:pPr>
        <w:rPr>
          <w:rFonts w:hint="eastAsia"/>
        </w:rPr>
      </w:pPr>
      <w:r>
        <w:rPr>
          <w:rFonts w:hint="eastAsia"/>
        </w:rPr>
        <w:t>面对新的时代机遇与挑战，各大都市正积极寻求转型升级之路。一方面，通过加强科技创新能力来提高城市竞争力；另一方面，则致力于改善民生福祉，构建和谐宜居的生活环境。相信在未来，这些充满活力的大都市将继续书写属于自己的辉煌篇章，成为引领中国乃至世界前进的重要力量。</w:t>
      </w:r>
    </w:p>
    <w:p w14:paraId="42448ABC" w14:textId="77777777" w:rsidR="00CF65E9" w:rsidRDefault="00CF65E9">
      <w:pPr>
        <w:rPr>
          <w:rFonts w:hint="eastAsia"/>
        </w:rPr>
      </w:pPr>
    </w:p>
    <w:p w14:paraId="27FCD379" w14:textId="77777777" w:rsidR="00CF65E9" w:rsidRDefault="00CF6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394CA" w14:textId="5A8B2AFB" w:rsidR="007D6B13" w:rsidRDefault="007D6B13"/>
    <w:sectPr w:rsidR="007D6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13"/>
    <w:rsid w:val="002C7852"/>
    <w:rsid w:val="007D6B13"/>
    <w:rsid w:val="00C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92114-1CFD-4EF5-8C9F-B138889E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