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C72C" w14:textId="77777777" w:rsidR="00B54F36" w:rsidRDefault="00B54F36">
      <w:pPr>
        <w:rPr>
          <w:rFonts w:hint="eastAsia"/>
        </w:rPr>
      </w:pPr>
    </w:p>
    <w:p w14:paraId="22BBD019" w14:textId="77777777" w:rsidR="00B54F36" w:rsidRDefault="00B54F36">
      <w:pPr>
        <w:rPr>
          <w:rFonts w:hint="eastAsia"/>
        </w:rPr>
      </w:pPr>
      <w:r>
        <w:rPr>
          <w:rFonts w:hint="eastAsia"/>
        </w:rPr>
        <w:t>车囊萤映雪的拼音</w:t>
      </w:r>
    </w:p>
    <w:p w14:paraId="007DE912" w14:textId="77777777" w:rsidR="00B54F36" w:rsidRDefault="00B54F36">
      <w:pPr>
        <w:rPr>
          <w:rFonts w:hint="eastAsia"/>
        </w:rPr>
      </w:pPr>
      <w:r>
        <w:rPr>
          <w:rFonts w:hint="eastAsia"/>
        </w:rPr>
        <w:t>“车囊萤映雪”的拼音是“chē náng yíng yìng xuě”。这个短语源自中国古代两个著名的学习故事，分别是“车胤囊萤”和“孙康映雪”，它们合在一起用来形容人们在艰苦条件下仍勤奋学习的精神。</w:t>
      </w:r>
    </w:p>
    <w:p w14:paraId="69091A59" w14:textId="77777777" w:rsidR="00B54F36" w:rsidRDefault="00B54F36">
      <w:pPr>
        <w:rPr>
          <w:rFonts w:hint="eastAsia"/>
        </w:rPr>
      </w:pPr>
    </w:p>
    <w:p w14:paraId="6E1C777F" w14:textId="77777777" w:rsidR="00B54F36" w:rsidRDefault="00B54F36">
      <w:pPr>
        <w:rPr>
          <w:rFonts w:hint="eastAsia"/>
        </w:rPr>
      </w:pPr>
    </w:p>
    <w:p w14:paraId="77803997" w14:textId="77777777" w:rsidR="00B54F36" w:rsidRDefault="00B54F36">
      <w:pPr>
        <w:rPr>
          <w:rFonts w:hint="eastAsia"/>
        </w:rPr>
      </w:pPr>
      <w:r>
        <w:rPr>
          <w:rFonts w:hint="eastAsia"/>
        </w:rPr>
        <w:t>车胤囊萤的故事</w:t>
      </w:r>
    </w:p>
    <w:p w14:paraId="51173D01" w14:textId="77777777" w:rsidR="00B54F36" w:rsidRDefault="00B54F36">
      <w:pPr>
        <w:rPr>
          <w:rFonts w:hint="eastAsia"/>
        </w:rPr>
      </w:pPr>
      <w:r>
        <w:rPr>
          <w:rFonts w:hint="eastAsia"/>
        </w:rPr>
        <w:t>车胤，字武子，东晋时期著名的学者。据史书记载，车胤自幼聪颖好学，但家境贫寒，夜晚无法负担灯油读书。为了解决这个问题，车胤在一个夏天的晚上，利用捕捉来的数十只萤火虫放入白色轻薄的布袋中，借着微弱的荧光阅读书籍，夜以继日地学习，最终成为了一名杰出的学者。因此，“车胤囊萤”成为了勤奋学习、克服困难的象征。</w:t>
      </w:r>
    </w:p>
    <w:p w14:paraId="35712668" w14:textId="77777777" w:rsidR="00B54F36" w:rsidRDefault="00B54F36">
      <w:pPr>
        <w:rPr>
          <w:rFonts w:hint="eastAsia"/>
        </w:rPr>
      </w:pPr>
    </w:p>
    <w:p w14:paraId="02907433" w14:textId="77777777" w:rsidR="00B54F36" w:rsidRDefault="00B54F36">
      <w:pPr>
        <w:rPr>
          <w:rFonts w:hint="eastAsia"/>
        </w:rPr>
      </w:pPr>
    </w:p>
    <w:p w14:paraId="2D9B2C80" w14:textId="77777777" w:rsidR="00B54F36" w:rsidRDefault="00B54F36">
      <w:pPr>
        <w:rPr>
          <w:rFonts w:hint="eastAsia"/>
        </w:rPr>
      </w:pPr>
      <w:r>
        <w:rPr>
          <w:rFonts w:hint="eastAsia"/>
        </w:rPr>
        <w:t>孙康映雪的故事</w:t>
      </w:r>
    </w:p>
    <w:p w14:paraId="6977CCB0" w14:textId="77777777" w:rsidR="00B54F36" w:rsidRDefault="00B54F36">
      <w:pPr>
        <w:rPr>
          <w:rFonts w:hint="eastAsia"/>
        </w:rPr>
      </w:pPr>
      <w:r>
        <w:rPr>
          <w:rFonts w:hint="eastAsia"/>
        </w:rPr>
        <w:t>孙康是南北朝时期的一位学者。与车胤相似，孙康也面临着贫困无法买得起蜡烛的问题。冬天的一个夜晚，他发现外面下了大雪，月光下的雪地异常明亮。于是，孙康便到院子里，借着雪地反射的月光开始读书。尽管条件极为艰苦，但他仍然坚持不懈，后来也成为了一名博学多才的人。“孙康映雪”这一成语，正是对他这种不畏艰难、努力求知精神的赞美。</w:t>
      </w:r>
    </w:p>
    <w:p w14:paraId="445F8D5B" w14:textId="77777777" w:rsidR="00B54F36" w:rsidRDefault="00B54F36">
      <w:pPr>
        <w:rPr>
          <w:rFonts w:hint="eastAsia"/>
        </w:rPr>
      </w:pPr>
    </w:p>
    <w:p w14:paraId="4E2A17AD" w14:textId="77777777" w:rsidR="00B54F36" w:rsidRDefault="00B54F36">
      <w:pPr>
        <w:rPr>
          <w:rFonts w:hint="eastAsia"/>
        </w:rPr>
      </w:pPr>
    </w:p>
    <w:p w14:paraId="5593E401" w14:textId="77777777" w:rsidR="00B54F36" w:rsidRDefault="00B54F36">
      <w:pPr>
        <w:rPr>
          <w:rFonts w:hint="eastAsia"/>
        </w:rPr>
      </w:pPr>
      <w:r>
        <w:rPr>
          <w:rFonts w:hint="eastAsia"/>
        </w:rPr>
        <w:t>寓意与现代意义</w:t>
      </w:r>
    </w:p>
    <w:p w14:paraId="1A4D9BA5" w14:textId="77777777" w:rsidR="00B54F36" w:rsidRDefault="00B54F36">
      <w:pPr>
        <w:rPr>
          <w:rFonts w:hint="eastAsia"/>
        </w:rPr>
      </w:pPr>
      <w:r>
        <w:rPr>
          <w:rFonts w:hint="eastAsia"/>
        </w:rPr>
        <w:t>“车囊萤映雪”不仅是一个富有诗意的成语，它还深刻体现了中华民族尊师重教、勤学苦练的传统美德。即使是在现代社会，这个成语所蕴含的精神依然具有重要的现实意义。无论是在求学路上遇到的任何障碍，还是在追求个人理想时面临的挑战，我们都能从中学到坚持到底、永不放弃的态度。</w:t>
      </w:r>
    </w:p>
    <w:p w14:paraId="20ADDF1A" w14:textId="77777777" w:rsidR="00B54F36" w:rsidRDefault="00B54F36">
      <w:pPr>
        <w:rPr>
          <w:rFonts w:hint="eastAsia"/>
        </w:rPr>
      </w:pPr>
    </w:p>
    <w:p w14:paraId="4F390F88" w14:textId="77777777" w:rsidR="00B54F36" w:rsidRDefault="00B54F36">
      <w:pPr>
        <w:rPr>
          <w:rFonts w:hint="eastAsia"/>
        </w:rPr>
      </w:pPr>
    </w:p>
    <w:p w14:paraId="6D70AE86" w14:textId="77777777" w:rsidR="00B54F36" w:rsidRDefault="00B54F36">
      <w:pPr>
        <w:rPr>
          <w:rFonts w:hint="eastAsia"/>
        </w:rPr>
      </w:pPr>
      <w:r>
        <w:rPr>
          <w:rFonts w:hint="eastAsia"/>
        </w:rPr>
        <w:t>对教育的启示</w:t>
      </w:r>
    </w:p>
    <w:p w14:paraId="4F89ACE1" w14:textId="77777777" w:rsidR="00B54F36" w:rsidRDefault="00B54F36">
      <w:pPr>
        <w:rPr>
          <w:rFonts w:hint="eastAsia"/>
        </w:rPr>
      </w:pPr>
      <w:r>
        <w:rPr>
          <w:rFonts w:hint="eastAsia"/>
        </w:rPr>
        <w:t>从教育角度来看，“车囊萤映雪”的故事提醒教师和家长，在培养孩子的过程中，除了提供物质支持外，更重要的是激发他们内在的学习动力和面对困难时不屈不挠的精神。真正的学习不仅仅在于知识的积累，更在于培养一种积极向上、勇于克服困难的心态。这样，当孩子们在未来的人生道路上遇到挑战时，才能像古人一样，找到自己的“萤火”和“雪光”，照亮前行的道路。</w:t>
      </w:r>
    </w:p>
    <w:p w14:paraId="50964DB4" w14:textId="77777777" w:rsidR="00B54F36" w:rsidRDefault="00B54F36">
      <w:pPr>
        <w:rPr>
          <w:rFonts w:hint="eastAsia"/>
        </w:rPr>
      </w:pPr>
    </w:p>
    <w:p w14:paraId="12280032" w14:textId="77777777" w:rsidR="00B54F36" w:rsidRDefault="00B54F36">
      <w:pPr>
        <w:rPr>
          <w:rFonts w:hint="eastAsia"/>
        </w:rPr>
      </w:pPr>
    </w:p>
    <w:p w14:paraId="2C45BFE4" w14:textId="77777777" w:rsidR="00B54F36" w:rsidRDefault="00B54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BD8B9" w14:textId="399F3875" w:rsidR="00401BBA" w:rsidRDefault="00401BBA"/>
    <w:sectPr w:rsidR="0040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BA"/>
    <w:rsid w:val="002C7852"/>
    <w:rsid w:val="00401BBA"/>
    <w:rsid w:val="00B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0DD7-5B44-4AD6-A047-63CF1A4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