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278E" w14:textId="77777777" w:rsidR="004556D8" w:rsidRDefault="004556D8">
      <w:pPr>
        <w:rPr>
          <w:rFonts w:hint="eastAsia"/>
        </w:rPr>
      </w:pPr>
    </w:p>
    <w:p w14:paraId="41E763CE" w14:textId="77777777" w:rsidR="004556D8" w:rsidRDefault="004556D8">
      <w:pPr>
        <w:rPr>
          <w:rFonts w:hint="eastAsia"/>
        </w:rPr>
      </w:pPr>
      <w:r>
        <w:rPr>
          <w:rFonts w:hint="eastAsia"/>
        </w:rPr>
        <w:t>蹦的拼音和笔顺</w:t>
      </w:r>
    </w:p>
    <w:p w14:paraId="64C66C6B" w14:textId="77777777" w:rsidR="004556D8" w:rsidRDefault="004556D8">
      <w:pPr>
        <w:rPr>
          <w:rFonts w:hint="eastAsia"/>
        </w:rPr>
      </w:pPr>
      <w:r>
        <w:rPr>
          <w:rFonts w:hint="eastAsia"/>
        </w:rPr>
        <w:t>“蹦”这个字，在汉语中属于动词，形象地描绘了跳跃的动作。首先从拼音的角度来看，“蹦”的拼音是“bèng”，声调为第四声，是一个典型的去声字。在学习汉字的过程中，掌握正确的拼音对于准确发音至关重要，同时也有助于更好地理解和记忆词汇。</w:t>
      </w:r>
    </w:p>
    <w:p w14:paraId="71A1A7CD" w14:textId="77777777" w:rsidR="004556D8" w:rsidRDefault="004556D8">
      <w:pPr>
        <w:rPr>
          <w:rFonts w:hint="eastAsia"/>
        </w:rPr>
      </w:pPr>
    </w:p>
    <w:p w14:paraId="1EFD47B4" w14:textId="77777777" w:rsidR="004556D8" w:rsidRDefault="004556D8">
      <w:pPr>
        <w:rPr>
          <w:rFonts w:hint="eastAsia"/>
        </w:rPr>
      </w:pPr>
    </w:p>
    <w:p w14:paraId="289AE37C" w14:textId="77777777" w:rsidR="004556D8" w:rsidRDefault="004556D8">
      <w:pPr>
        <w:rPr>
          <w:rFonts w:hint="eastAsia"/>
        </w:rPr>
      </w:pPr>
      <w:r>
        <w:rPr>
          <w:rFonts w:hint="eastAsia"/>
        </w:rPr>
        <w:t>蹦的笔画顺序</w:t>
      </w:r>
    </w:p>
    <w:p w14:paraId="4324EB50" w14:textId="77777777" w:rsidR="004556D8" w:rsidRDefault="004556D8">
      <w:pPr>
        <w:rPr>
          <w:rFonts w:hint="eastAsia"/>
        </w:rPr>
      </w:pPr>
      <w:r>
        <w:rPr>
          <w:rFonts w:hint="eastAsia"/>
        </w:rPr>
        <w:t>接下来我们详细探讨一下“蹦”字的笔画顺序。总共由14画组成，具体笔顺如下：首先是撇（丿），然后是横折钩（??），再接着是一竖（丨）以及一横（一）。继续按照顺序书写，依次是横折（??）、点（丶）、提（?）、斜钩（?）、撇（丿）、点（丶）、横折钩（??）、撇（丿）、捺（乀）。了解并练习正确的笔顺不仅有助于提高书写速度和美观度，还能增强对汉字结构的记忆。</w:t>
      </w:r>
    </w:p>
    <w:p w14:paraId="727A44D2" w14:textId="77777777" w:rsidR="004556D8" w:rsidRDefault="004556D8">
      <w:pPr>
        <w:rPr>
          <w:rFonts w:hint="eastAsia"/>
        </w:rPr>
      </w:pPr>
    </w:p>
    <w:p w14:paraId="71C72382" w14:textId="77777777" w:rsidR="004556D8" w:rsidRDefault="004556D8">
      <w:pPr>
        <w:rPr>
          <w:rFonts w:hint="eastAsia"/>
        </w:rPr>
      </w:pPr>
    </w:p>
    <w:p w14:paraId="3BA60271" w14:textId="77777777" w:rsidR="004556D8" w:rsidRDefault="004556D8">
      <w:pPr>
        <w:rPr>
          <w:rFonts w:hint="eastAsia"/>
        </w:rPr>
      </w:pPr>
      <w:r>
        <w:rPr>
          <w:rFonts w:hint="eastAsia"/>
        </w:rPr>
        <w:t>蹦的意义及其使用场景</w:t>
      </w:r>
    </w:p>
    <w:p w14:paraId="40E75481" w14:textId="77777777" w:rsidR="004556D8" w:rsidRDefault="004556D8">
      <w:pPr>
        <w:rPr>
          <w:rFonts w:hint="eastAsia"/>
        </w:rPr>
      </w:pPr>
      <w:r>
        <w:rPr>
          <w:rFonts w:hint="eastAsia"/>
        </w:rPr>
        <w:t>“蹦”字在生活中有着广泛的应用场景，比如描述孩子欢快地跳跃，或者形容物体因为某种力量的作用而突然跳起。例如：“小明高兴得直蹦。”这句话生动地展现了人物的心情状态。在一些成语或俗语中也会用到“蹦”字，如“活蹦乱跳”，用来形容非常活跃、充满活力的样子。</w:t>
      </w:r>
    </w:p>
    <w:p w14:paraId="26CD3B03" w14:textId="77777777" w:rsidR="004556D8" w:rsidRDefault="004556D8">
      <w:pPr>
        <w:rPr>
          <w:rFonts w:hint="eastAsia"/>
        </w:rPr>
      </w:pPr>
    </w:p>
    <w:p w14:paraId="6897EFC9" w14:textId="77777777" w:rsidR="004556D8" w:rsidRDefault="004556D8">
      <w:pPr>
        <w:rPr>
          <w:rFonts w:hint="eastAsia"/>
        </w:rPr>
      </w:pPr>
    </w:p>
    <w:p w14:paraId="7B428FF2" w14:textId="77777777" w:rsidR="004556D8" w:rsidRDefault="004556D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3699CCC" w14:textId="77777777" w:rsidR="004556D8" w:rsidRDefault="004556D8">
      <w:pPr>
        <w:rPr>
          <w:rFonts w:hint="eastAsia"/>
        </w:rPr>
      </w:pPr>
      <w:r>
        <w:rPr>
          <w:rFonts w:hint="eastAsia"/>
        </w:rPr>
        <w:t>学习汉字，尤其是像“蹦”这样具有鲜明动作特征的字，不仅能帮助我们更准确地表达自己的想法，也是理解中华文化的重要途径之一。每个汉字背后都蕴含着丰富的文化信息，通过学习它们，我们可以更加深入地体会到汉语的独特魅力。因此，无论是拼音还是笔顺的学习，都是掌握汉字不可或缺的一部分。</w:t>
      </w:r>
    </w:p>
    <w:p w14:paraId="6788C4A8" w14:textId="77777777" w:rsidR="004556D8" w:rsidRDefault="004556D8">
      <w:pPr>
        <w:rPr>
          <w:rFonts w:hint="eastAsia"/>
        </w:rPr>
      </w:pPr>
    </w:p>
    <w:p w14:paraId="213C7208" w14:textId="77777777" w:rsidR="004556D8" w:rsidRDefault="004556D8">
      <w:pPr>
        <w:rPr>
          <w:rFonts w:hint="eastAsia"/>
        </w:rPr>
      </w:pPr>
    </w:p>
    <w:p w14:paraId="4969890E" w14:textId="77777777" w:rsidR="004556D8" w:rsidRDefault="004556D8">
      <w:pPr>
        <w:rPr>
          <w:rFonts w:hint="eastAsia"/>
        </w:rPr>
      </w:pPr>
      <w:r>
        <w:rPr>
          <w:rFonts w:hint="eastAsia"/>
        </w:rPr>
        <w:t>最后的总结</w:t>
      </w:r>
    </w:p>
    <w:p w14:paraId="6A21CC93" w14:textId="77777777" w:rsidR="004556D8" w:rsidRDefault="004556D8">
      <w:pPr>
        <w:rPr>
          <w:rFonts w:hint="eastAsia"/>
        </w:rPr>
      </w:pPr>
      <w:r>
        <w:rPr>
          <w:rFonts w:hint="eastAsia"/>
        </w:rPr>
        <w:t>“蹦”字无论是在拼音的学习上还是笔顺的理解上都有着其独特之处。通过对“蹦”的学习，我们不仅能提高自己的语言能力，还能进一步领略汉字文化的博大精深。希望每一位学习者都能在探索汉字的旅程中找到乐趣，并不断提升自我。</w:t>
      </w:r>
    </w:p>
    <w:p w14:paraId="20CB7F82" w14:textId="77777777" w:rsidR="004556D8" w:rsidRDefault="004556D8">
      <w:pPr>
        <w:rPr>
          <w:rFonts w:hint="eastAsia"/>
        </w:rPr>
      </w:pPr>
    </w:p>
    <w:p w14:paraId="7BB766BB" w14:textId="77777777" w:rsidR="004556D8" w:rsidRDefault="004556D8">
      <w:pPr>
        <w:rPr>
          <w:rFonts w:hint="eastAsia"/>
        </w:rPr>
      </w:pPr>
    </w:p>
    <w:p w14:paraId="30D46F5D" w14:textId="77777777" w:rsidR="004556D8" w:rsidRDefault="00455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FBA2D" w14:textId="45ED048D" w:rsidR="00FB770F" w:rsidRDefault="00FB770F"/>
    <w:sectPr w:rsidR="00FB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0F"/>
    <w:rsid w:val="002C7852"/>
    <w:rsid w:val="004556D8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2B844-1500-4206-B366-0AE6219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