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7A7C" w14:textId="77777777" w:rsidR="00A367B8" w:rsidRDefault="00A367B8">
      <w:pPr>
        <w:rPr>
          <w:rFonts w:hint="eastAsia"/>
        </w:rPr>
      </w:pPr>
    </w:p>
    <w:p w14:paraId="62C89E9E" w14:textId="77777777" w:rsidR="00A367B8" w:rsidRDefault="00A367B8">
      <w:pPr>
        <w:rPr>
          <w:rFonts w:hint="eastAsia"/>
        </w:rPr>
      </w:pPr>
      <w:r>
        <w:rPr>
          <w:rFonts w:hint="eastAsia"/>
        </w:rPr>
        <w:t>赋予的拼音意思解释</w:t>
      </w:r>
    </w:p>
    <w:p w14:paraId="758E60CA" w14:textId="77777777" w:rsidR="00A367B8" w:rsidRDefault="00A367B8">
      <w:pPr>
        <w:rPr>
          <w:rFonts w:hint="eastAsia"/>
        </w:rPr>
      </w:pPr>
      <w:r>
        <w:rPr>
          <w:rFonts w:hint="eastAsia"/>
        </w:rPr>
        <w:t>赋予，读作"fù yǔ"，在汉语中是一个非常有趣且意义深远的词汇。它不仅仅是一个简单的动作描述，更蕴含了深层次的文化和哲学思考。从字面上来看，“赋”指的是给予、授予的意思，而“予”则可以理解为我或者给予的动作。因此，当两个字组合在一起时，“赋予”通常意味着将某种属性、权利、责任等给予某人或某事物。</w:t>
      </w:r>
    </w:p>
    <w:p w14:paraId="6E4D0E0C" w14:textId="77777777" w:rsidR="00A367B8" w:rsidRDefault="00A367B8">
      <w:pPr>
        <w:rPr>
          <w:rFonts w:hint="eastAsia"/>
        </w:rPr>
      </w:pPr>
    </w:p>
    <w:p w14:paraId="1269B702" w14:textId="77777777" w:rsidR="00A367B8" w:rsidRDefault="00A367B8">
      <w:pPr>
        <w:rPr>
          <w:rFonts w:hint="eastAsia"/>
        </w:rPr>
      </w:pPr>
    </w:p>
    <w:p w14:paraId="6AA6807F" w14:textId="77777777" w:rsidR="00A367B8" w:rsidRDefault="00A367B8">
      <w:pPr>
        <w:rPr>
          <w:rFonts w:hint="eastAsia"/>
        </w:rPr>
      </w:pPr>
      <w:r>
        <w:rPr>
          <w:rFonts w:hint="eastAsia"/>
        </w:rPr>
        <w:t>赋予的历史渊源</w:t>
      </w:r>
    </w:p>
    <w:p w14:paraId="0F475FEC" w14:textId="77777777" w:rsidR="00A367B8" w:rsidRDefault="00A367B8">
      <w:pPr>
        <w:rPr>
          <w:rFonts w:hint="eastAsia"/>
        </w:rPr>
      </w:pPr>
      <w:r>
        <w:rPr>
          <w:rFonts w:hint="eastAsia"/>
        </w:rPr>
        <w:t>在中国古代文献中，“赋予”一词常被用来描述君王对臣子的赏赐或是上天对人间的恩赐。例如，在《诗经》中就有不少篇章通过自然景象来象征上天对百姓的“赋予”，表达了古人对于天地自然力量的崇敬之情。随着时间的发展，“赋予”的使用范围逐渐扩大，不仅限于宗教或皇权语境下，而是广泛应用于社会生活的各个方面。</w:t>
      </w:r>
    </w:p>
    <w:p w14:paraId="2E0A1B21" w14:textId="77777777" w:rsidR="00A367B8" w:rsidRDefault="00A367B8">
      <w:pPr>
        <w:rPr>
          <w:rFonts w:hint="eastAsia"/>
        </w:rPr>
      </w:pPr>
    </w:p>
    <w:p w14:paraId="52A9CAF5" w14:textId="77777777" w:rsidR="00A367B8" w:rsidRDefault="00A367B8">
      <w:pPr>
        <w:rPr>
          <w:rFonts w:hint="eastAsia"/>
        </w:rPr>
      </w:pPr>
    </w:p>
    <w:p w14:paraId="519DDC02" w14:textId="77777777" w:rsidR="00A367B8" w:rsidRDefault="00A367B8">
      <w:pPr>
        <w:rPr>
          <w:rFonts w:hint="eastAsia"/>
        </w:rPr>
      </w:pPr>
      <w:r>
        <w:rPr>
          <w:rFonts w:hint="eastAsia"/>
        </w:rPr>
        <w:t>现代社会中的赋予</w:t>
      </w:r>
    </w:p>
    <w:p w14:paraId="26AEB911" w14:textId="77777777" w:rsidR="00A367B8" w:rsidRDefault="00A367B8">
      <w:pPr>
        <w:rPr>
          <w:rFonts w:hint="eastAsia"/>
        </w:rPr>
      </w:pPr>
      <w:r>
        <w:rPr>
          <w:rFonts w:hint="eastAsia"/>
        </w:rPr>
        <w:t>在现代社会里，“赋予”一词更多地出现在法律条文、企业规章以及各种正式文件之中。比如，公司章程可能会规定股东会拥有对公司重大事项决策的权力，这就是一种典型的“赋予”行为。在数字时代背景下，随着人工智能技术的进步，“赋予”机器以人类智慧成为了可能。人们尝试通过编程等方式向计算机系统中“赋予”特定的功能或价值观，使其能够更好地服务于人类社会。</w:t>
      </w:r>
    </w:p>
    <w:p w14:paraId="19354C2D" w14:textId="77777777" w:rsidR="00A367B8" w:rsidRDefault="00A367B8">
      <w:pPr>
        <w:rPr>
          <w:rFonts w:hint="eastAsia"/>
        </w:rPr>
      </w:pPr>
    </w:p>
    <w:p w14:paraId="2F302436" w14:textId="77777777" w:rsidR="00A367B8" w:rsidRDefault="00A367B8">
      <w:pPr>
        <w:rPr>
          <w:rFonts w:hint="eastAsia"/>
        </w:rPr>
      </w:pPr>
    </w:p>
    <w:p w14:paraId="7C0942E9" w14:textId="77777777" w:rsidR="00A367B8" w:rsidRDefault="00A367B8">
      <w:pPr>
        <w:rPr>
          <w:rFonts w:hint="eastAsia"/>
        </w:rPr>
      </w:pPr>
      <w:r>
        <w:rPr>
          <w:rFonts w:hint="eastAsia"/>
        </w:rPr>
        <w:t>赋予与个人发展</w:t>
      </w:r>
    </w:p>
    <w:p w14:paraId="63EFFDEB" w14:textId="77777777" w:rsidR="00A367B8" w:rsidRDefault="00A367B8">
      <w:pPr>
        <w:rPr>
          <w:rFonts w:hint="eastAsia"/>
        </w:rPr>
      </w:pPr>
      <w:r>
        <w:rPr>
          <w:rFonts w:hint="eastAsia"/>
        </w:rPr>
        <w:t>从个人成长的角度看，“赋予”同样扮演着至关重要的角色。父母赋予子女生命，并通过教育赋予他们知识与道德观念；老师赋予学生求知的能力与探索世界的眼光；朋友之间相互赋予信任和支持，共同面对生活中的挑战。可以说，“赋予”是连接个体与外界的重要桥梁，它促进了信息交流、情感传递以及文化传承。</w:t>
      </w:r>
    </w:p>
    <w:p w14:paraId="0B8EBE82" w14:textId="77777777" w:rsidR="00A367B8" w:rsidRDefault="00A367B8">
      <w:pPr>
        <w:rPr>
          <w:rFonts w:hint="eastAsia"/>
        </w:rPr>
      </w:pPr>
    </w:p>
    <w:p w14:paraId="76E58DF4" w14:textId="77777777" w:rsidR="00A367B8" w:rsidRDefault="00A367B8">
      <w:pPr>
        <w:rPr>
          <w:rFonts w:hint="eastAsia"/>
        </w:rPr>
      </w:pPr>
    </w:p>
    <w:p w14:paraId="5AF7D6D7" w14:textId="77777777" w:rsidR="00A367B8" w:rsidRDefault="00A367B8">
      <w:pPr>
        <w:rPr>
          <w:rFonts w:hint="eastAsia"/>
        </w:rPr>
      </w:pPr>
      <w:r>
        <w:rPr>
          <w:rFonts w:hint="eastAsia"/>
        </w:rPr>
        <w:t>赋予的哲学思考</w:t>
      </w:r>
    </w:p>
    <w:p w14:paraId="50139461" w14:textId="77777777" w:rsidR="00A367B8" w:rsidRDefault="00A367B8">
      <w:pPr>
        <w:rPr>
          <w:rFonts w:hint="eastAsia"/>
        </w:rPr>
      </w:pPr>
      <w:r>
        <w:rPr>
          <w:rFonts w:hint="eastAsia"/>
        </w:rPr>
        <w:lastRenderedPageBreak/>
        <w:t>进一步深入探讨，“赋予”还涉及到深刻的哲学议题——关于存在本质及其价值的问题。当我们讨论赋予某物或某人以特定属性时，实际上是在探讨这些属性是否具有内在的存在性，还是仅仅因为我们主观意识的作用才显得如此。这种思考促使我们反思自我认知与外部世界的关系，进而更加深刻地理解人类自身及所处环境的本质。</w:t>
      </w:r>
    </w:p>
    <w:p w14:paraId="4682C2FA" w14:textId="77777777" w:rsidR="00A367B8" w:rsidRDefault="00A367B8">
      <w:pPr>
        <w:rPr>
          <w:rFonts w:hint="eastAsia"/>
        </w:rPr>
      </w:pPr>
    </w:p>
    <w:p w14:paraId="19AA1621" w14:textId="77777777" w:rsidR="00A367B8" w:rsidRDefault="00A36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E9A5A" w14:textId="217ED47A" w:rsidR="006735EE" w:rsidRDefault="006735EE"/>
    <w:sectPr w:rsidR="0067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EE"/>
    <w:rsid w:val="002C7852"/>
    <w:rsid w:val="006735EE"/>
    <w:rsid w:val="00A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A364-70FA-4370-B9A2-5C81AF9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