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7EDEC" w14:textId="77777777" w:rsidR="00DC0E85" w:rsidRDefault="00DC0E85">
      <w:pPr>
        <w:rPr>
          <w:rFonts w:hint="eastAsia"/>
        </w:rPr>
      </w:pPr>
      <w:r>
        <w:rPr>
          <w:rFonts w:hint="eastAsia"/>
        </w:rPr>
        <w:t>KECHENGBIAO DE PINYIN DAIXIE</w:t>
      </w:r>
    </w:p>
    <w:p w14:paraId="33A8773B" w14:textId="77777777" w:rsidR="00DC0E85" w:rsidRDefault="00DC0E85">
      <w:pPr>
        <w:rPr>
          <w:rFonts w:hint="eastAsia"/>
        </w:rPr>
      </w:pPr>
    </w:p>
    <w:p w14:paraId="60ACFEA1" w14:textId="77777777" w:rsidR="00DC0E85" w:rsidRDefault="00DC0E85">
      <w:pPr>
        <w:rPr>
          <w:rFonts w:hint="eastAsia"/>
        </w:rPr>
      </w:pPr>
      <w:r>
        <w:rPr>
          <w:rFonts w:hint="eastAsia"/>
        </w:rPr>
        <w:t>当我们谈论课程表的拼音大写“KECHENGBIAO”，我们实际上是在探讨一种组织学习时间与内容的方式。对于学生和教师来说，一个精心规划的课程表是学术旅程中的灯塔，它不仅帮助大家有序地安排每一天的学习任务，还确保了知识传授过程的连贯性和系统性。</w:t>
      </w:r>
    </w:p>
    <w:p w14:paraId="17313A5A" w14:textId="77777777" w:rsidR="00DC0E85" w:rsidRDefault="00DC0E85">
      <w:pPr>
        <w:rPr>
          <w:rFonts w:hint="eastAsia"/>
        </w:rPr>
      </w:pPr>
    </w:p>
    <w:p w14:paraId="2D06A2F0" w14:textId="77777777" w:rsidR="00DC0E85" w:rsidRDefault="00DC0E85">
      <w:pPr>
        <w:rPr>
          <w:rFonts w:hint="eastAsia"/>
        </w:rPr>
      </w:pPr>
    </w:p>
    <w:p w14:paraId="578829C2" w14:textId="77777777" w:rsidR="00DC0E85" w:rsidRDefault="00DC0E85">
      <w:pPr>
        <w:rPr>
          <w:rFonts w:hint="eastAsia"/>
        </w:rPr>
      </w:pPr>
      <w:r>
        <w:rPr>
          <w:rFonts w:hint="eastAsia"/>
        </w:rPr>
        <w:t>课程表的重要性</w:t>
      </w:r>
    </w:p>
    <w:p w14:paraId="0BE486F1" w14:textId="77777777" w:rsidR="00DC0E85" w:rsidRDefault="00DC0E85">
      <w:pPr>
        <w:rPr>
          <w:rFonts w:hint="eastAsia"/>
        </w:rPr>
      </w:pPr>
    </w:p>
    <w:p w14:paraId="4B5D7451" w14:textId="77777777" w:rsidR="00DC0E85" w:rsidRDefault="00DC0E85">
      <w:pPr>
        <w:rPr>
          <w:rFonts w:hint="eastAsia"/>
        </w:rPr>
      </w:pPr>
      <w:r>
        <w:rPr>
          <w:rFonts w:hint="eastAsia"/>
        </w:rPr>
        <w:t>一个设计合理的课程表能够极大地提升学习效率和教学质量。通过合理分配学习科目，避免了过度集中于某一学科而忽视其他领域的发展。同时，课程表也考虑到了学生的身心健康，适当穿插体育课、艺术课等有助于放松心情、激发创造力的课程。在紧张的学习之余，这些课程为学生们提供了一个调节情绪的机会。</w:t>
      </w:r>
    </w:p>
    <w:p w14:paraId="5ED9E997" w14:textId="77777777" w:rsidR="00DC0E85" w:rsidRDefault="00DC0E85">
      <w:pPr>
        <w:rPr>
          <w:rFonts w:hint="eastAsia"/>
        </w:rPr>
      </w:pPr>
    </w:p>
    <w:p w14:paraId="6EFE41E8" w14:textId="77777777" w:rsidR="00DC0E85" w:rsidRDefault="00DC0E85">
      <w:pPr>
        <w:rPr>
          <w:rFonts w:hint="eastAsia"/>
        </w:rPr>
      </w:pPr>
    </w:p>
    <w:p w14:paraId="6C860B59" w14:textId="77777777" w:rsidR="00DC0E85" w:rsidRDefault="00DC0E85">
      <w:pPr>
        <w:rPr>
          <w:rFonts w:hint="eastAsia"/>
        </w:rPr>
      </w:pPr>
      <w:r>
        <w:rPr>
          <w:rFonts w:hint="eastAsia"/>
        </w:rPr>
        <w:t>制定课程表的原则</w:t>
      </w:r>
    </w:p>
    <w:p w14:paraId="38F48736" w14:textId="77777777" w:rsidR="00DC0E85" w:rsidRDefault="00DC0E85">
      <w:pPr>
        <w:rPr>
          <w:rFonts w:hint="eastAsia"/>
        </w:rPr>
      </w:pPr>
    </w:p>
    <w:p w14:paraId="02CA8CFA" w14:textId="77777777" w:rsidR="00DC0E85" w:rsidRDefault="00DC0E85">
      <w:pPr>
        <w:rPr>
          <w:rFonts w:hint="eastAsia"/>
        </w:rPr>
      </w:pPr>
      <w:r>
        <w:rPr>
          <w:rFonts w:hint="eastAsia"/>
        </w:rPr>
        <w:t>制定课程表需要遵循一定的原则，以保证其科学性和实用性。应根据教育大纲的要求，确定各科目的教学时数。考虑到学生注意力集中的规律，每节课之间应当留有适当的休息时间。还要注意不同性质课程之间的搭配，例如理论课与实践课的交替进行，可以有效提高学生的学习兴趣和参与度。</w:t>
      </w:r>
    </w:p>
    <w:p w14:paraId="1E2D950F" w14:textId="77777777" w:rsidR="00DC0E85" w:rsidRDefault="00DC0E85">
      <w:pPr>
        <w:rPr>
          <w:rFonts w:hint="eastAsia"/>
        </w:rPr>
      </w:pPr>
    </w:p>
    <w:p w14:paraId="2FC4A9B0" w14:textId="77777777" w:rsidR="00DC0E85" w:rsidRDefault="00DC0E85">
      <w:pPr>
        <w:rPr>
          <w:rFonts w:hint="eastAsia"/>
        </w:rPr>
      </w:pPr>
    </w:p>
    <w:p w14:paraId="11818753" w14:textId="77777777" w:rsidR="00DC0E85" w:rsidRDefault="00DC0E85">
      <w:pPr>
        <w:rPr>
          <w:rFonts w:hint="eastAsia"/>
        </w:rPr>
      </w:pPr>
      <w:r>
        <w:rPr>
          <w:rFonts w:hint="eastAsia"/>
        </w:rPr>
        <w:t>现代技术对课程表的影响</w:t>
      </w:r>
    </w:p>
    <w:p w14:paraId="48FBAF75" w14:textId="77777777" w:rsidR="00DC0E85" w:rsidRDefault="00DC0E85">
      <w:pPr>
        <w:rPr>
          <w:rFonts w:hint="eastAsia"/>
        </w:rPr>
      </w:pPr>
    </w:p>
    <w:p w14:paraId="41DED6B1" w14:textId="77777777" w:rsidR="00DC0E85" w:rsidRDefault="00DC0E85">
      <w:pPr>
        <w:rPr>
          <w:rFonts w:hint="eastAsia"/>
        </w:rPr>
      </w:pPr>
      <w:r>
        <w:rPr>
          <w:rFonts w:hint="eastAsia"/>
        </w:rPr>
        <w:t>随着信息技术的发展，电子课程表逐渐普及，成为学校管理的重要工具之一。通过网络平台或专门的应用程序，师生们可以随时随地查看最新的课程安排，并及时接收到任何更新或变动的通知。这种方式大大提高了信息传播的速度和准确性，同时也方便了家长了解孩子的在校情况。</w:t>
      </w:r>
    </w:p>
    <w:p w14:paraId="37EA2D5C" w14:textId="77777777" w:rsidR="00DC0E85" w:rsidRDefault="00DC0E85">
      <w:pPr>
        <w:rPr>
          <w:rFonts w:hint="eastAsia"/>
        </w:rPr>
      </w:pPr>
    </w:p>
    <w:p w14:paraId="463A3A6F" w14:textId="77777777" w:rsidR="00DC0E85" w:rsidRDefault="00DC0E85">
      <w:pPr>
        <w:rPr>
          <w:rFonts w:hint="eastAsia"/>
        </w:rPr>
      </w:pPr>
    </w:p>
    <w:p w14:paraId="3A0E6633" w14:textId="77777777" w:rsidR="00DC0E85" w:rsidRDefault="00DC0E85">
      <w:pPr>
        <w:rPr>
          <w:rFonts w:hint="eastAsia"/>
        </w:rPr>
      </w:pPr>
      <w:r>
        <w:rPr>
          <w:rFonts w:hint="eastAsia"/>
        </w:rPr>
        <w:t>未来展望</w:t>
      </w:r>
    </w:p>
    <w:p w14:paraId="4CD42435" w14:textId="77777777" w:rsidR="00DC0E85" w:rsidRDefault="00DC0E85">
      <w:pPr>
        <w:rPr>
          <w:rFonts w:hint="eastAsia"/>
        </w:rPr>
      </w:pPr>
    </w:p>
    <w:p w14:paraId="56AD78D4" w14:textId="77777777" w:rsidR="00DC0E85" w:rsidRDefault="00DC0E85">
      <w:pPr>
        <w:rPr>
          <w:rFonts w:hint="eastAsia"/>
        </w:rPr>
      </w:pPr>
      <w:r>
        <w:rPr>
          <w:rFonts w:hint="eastAsia"/>
        </w:rPr>
        <w:t>未来，随着教育理念和技术手段的不断进步，课程表的形式和功能也将发生新的变化。个性化学习计划或许将成为主流趋势，借助大数据分析每位学生的学习进度和兴趣点，从而量身定制出最适合他们的课程安排。这不仅能更好地满足个体差异化的教育需求，也有助于挖掘每个学生的最大潜力。</w:t>
      </w:r>
    </w:p>
    <w:p w14:paraId="411B32C6" w14:textId="77777777" w:rsidR="00DC0E85" w:rsidRDefault="00DC0E85">
      <w:pPr>
        <w:rPr>
          <w:rFonts w:hint="eastAsia"/>
        </w:rPr>
      </w:pPr>
    </w:p>
    <w:p w14:paraId="48A1F59E" w14:textId="77777777" w:rsidR="00DC0E85" w:rsidRDefault="00DC0E85">
      <w:pPr>
        <w:rPr>
          <w:rFonts w:hint="eastAsia"/>
        </w:rPr>
      </w:pPr>
    </w:p>
    <w:p w14:paraId="7099090E" w14:textId="77777777" w:rsidR="00DC0E85" w:rsidRDefault="00DC0E85">
      <w:pPr>
        <w:rPr>
          <w:rFonts w:hint="eastAsia"/>
        </w:rPr>
      </w:pPr>
      <w:r>
        <w:rPr>
          <w:rFonts w:hint="eastAsia"/>
        </w:rPr>
        <w:t>“KECHENGBIAO”不仅仅是一张简单的时间表，它是连接知识海洋的桥梁，承载着无数梦想与希望。通过不断地优化和完善课程表的设计，我们可以期待更加丰富多彩的学习生活，以及每一位学子都能在这里找到属于自己的光芒。</w:t>
      </w:r>
    </w:p>
    <w:p w14:paraId="478A350B" w14:textId="77777777" w:rsidR="00DC0E85" w:rsidRDefault="00DC0E85">
      <w:pPr>
        <w:rPr>
          <w:rFonts w:hint="eastAsia"/>
        </w:rPr>
      </w:pPr>
    </w:p>
    <w:p w14:paraId="53B95CE4" w14:textId="77777777" w:rsidR="00DC0E85" w:rsidRDefault="00DC0E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76F10" w14:textId="1C21B214" w:rsidR="009920BB" w:rsidRDefault="009920BB"/>
    <w:sectPr w:rsidR="00992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BB"/>
    <w:rsid w:val="002C7852"/>
    <w:rsid w:val="009920BB"/>
    <w:rsid w:val="00DC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56F60-7F9C-46D7-BFC5-D600DAF6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