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769A" w14:textId="77777777" w:rsidR="00DD69EF" w:rsidRDefault="00DD69EF">
      <w:pPr>
        <w:rPr>
          <w:rFonts w:hint="eastAsia"/>
        </w:rPr>
      </w:pPr>
      <w:r>
        <w:rPr>
          <w:rFonts w:hint="eastAsia"/>
        </w:rPr>
        <w:t>蠹字的拼音</w:t>
      </w:r>
    </w:p>
    <w:p w14:paraId="5128E492" w14:textId="77777777" w:rsidR="00DD69EF" w:rsidRDefault="00DD69EF">
      <w:pPr>
        <w:rPr>
          <w:rFonts w:hint="eastAsia"/>
        </w:rPr>
      </w:pPr>
      <w:r>
        <w:rPr>
          <w:rFonts w:hint="eastAsia"/>
        </w:rPr>
        <w:t>蠹，这个汉字在汉语中并不常见，但对于了解中国传统文化和古籍的人来说，却是一个颇为重要的词汇。它的拼音是“dù”，第四声，属于去声。从字形上看，“蠹”由上部的“艹”和下部的“虫”组成，形象地描绘了一种与草木相关的昆虫。实际上，它指的是那些危害书籍、木材等物品的小虫子，也就是我们常说的蛀虫。</w:t>
      </w:r>
    </w:p>
    <w:p w14:paraId="22672FF7" w14:textId="77777777" w:rsidR="00DD69EF" w:rsidRDefault="00DD69EF">
      <w:pPr>
        <w:rPr>
          <w:rFonts w:hint="eastAsia"/>
        </w:rPr>
      </w:pPr>
    </w:p>
    <w:p w14:paraId="2343B40B" w14:textId="77777777" w:rsidR="00DD69EF" w:rsidRDefault="00DD69EF">
      <w:pPr>
        <w:rPr>
          <w:rFonts w:hint="eastAsia"/>
        </w:rPr>
      </w:pPr>
    </w:p>
    <w:p w14:paraId="0ACB0349" w14:textId="77777777" w:rsidR="00DD69EF" w:rsidRDefault="00DD69EF">
      <w:pPr>
        <w:rPr>
          <w:rFonts w:hint="eastAsia"/>
        </w:rPr>
      </w:pPr>
      <w:r>
        <w:rPr>
          <w:rFonts w:hint="eastAsia"/>
        </w:rPr>
        <w:t>蠹虫的历史文化背景</w:t>
      </w:r>
    </w:p>
    <w:p w14:paraId="663A6596" w14:textId="77777777" w:rsidR="00DD69EF" w:rsidRDefault="00DD69EF">
      <w:pPr>
        <w:rPr>
          <w:rFonts w:hint="eastAsia"/>
        </w:rPr>
      </w:pPr>
      <w:r>
        <w:rPr>
          <w:rFonts w:hint="eastAsia"/>
        </w:rPr>
        <w:t>在中国古代，书籍大多以竹简或丝绸为载体，而随着时间的流逝，这些珍贵的文化遗产往往会受到蠹虫的侵蚀。因此，“蠹”不仅象征着一种自然现象，也隐喻了知识和文化遗产面临的威胁。古人们对于保护书籍免受蠹虫侵害的方法有很多探讨，如使用芸香草等天然防虫材料。同时，在文学作品中，“蠹”也常被用来比喻那些破坏学术纯洁性或腐蚀社会风气的因素。</w:t>
      </w:r>
    </w:p>
    <w:p w14:paraId="7307A612" w14:textId="77777777" w:rsidR="00DD69EF" w:rsidRDefault="00DD69EF">
      <w:pPr>
        <w:rPr>
          <w:rFonts w:hint="eastAsia"/>
        </w:rPr>
      </w:pPr>
    </w:p>
    <w:p w14:paraId="13D8765C" w14:textId="77777777" w:rsidR="00DD69EF" w:rsidRDefault="00DD69EF">
      <w:pPr>
        <w:rPr>
          <w:rFonts w:hint="eastAsia"/>
        </w:rPr>
      </w:pPr>
    </w:p>
    <w:p w14:paraId="4FC7A10C" w14:textId="77777777" w:rsidR="00DD69EF" w:rsidRDefault="00DD69EF">
      <w:pPr>
        <w:rPr>
          <w:rFonts w:hint="eastAsia"/>
        </w:rPr>
      </w:pPr>
      <w:r>
        <w:rPr>
          <w:rFonts w:hint="eastAsia"/>
        </w:rPr>
        <w:t>蠹虫对现代社会的影响</w:t>
      </w:r>
    </w:p>
    <w:p w14:paraId="57029CC2" w14:textId="77777777" w:rsidR="00DD69EF" w:rsidRDefault="00DD69EF">
      <w:pPr>
        <w:rPr>
          <w:rFonts w:hint="eastAsia"/>
        </w:rPr>
      </w:pPr>
      <w:r>
        <w:rPr>
          <w:rFonts w:hint="eastAsia"/>
        </w:rPr>
        <w:t>虽然现代书籍多采用纸张印刷，并且有了更先进的保存技术，但蠹虫仍然是图书馆、博物馆等机构需要面对的一个问题。它们不仅会损害纸质文献，还可能影响到木质建筑结构的安全。为此，现代保管者们采取了一系列措施来预防和控制蠹虫的危害，包括环境调控、化学药剂处理以及生物防治方法等。随着数字化技术的发展，许多珍贵的文献资料得以通过电子形式保存下来，大大减少了因物理损坏而导致的信息丢失风险。</w:t>
      </w:r>
    </w:p>
    <w:p w14:paraId="5388D920" w14:textId="77777777" w:rsidR="00DD69EF" w:rsidRDefault="00DD69EF">
      <w:pPr>
        <w:rPr>
          <w:rFonts w:hint="eastAsia"/>
        </w:rPr>
      </w:pPr>
    </w:p>
    <w:p w14:paraId="148D5A54" w14:textId="77777777" w:rsidR="00DD69EF" w:rsidRDefault="00DD69EF">
      <w:pPr>
        <w:rPr>
          <w:rFonts w:hint="eastAsia"/>
        </w:rPr>
      </w:pPr>
    </w:p>
    <w:p w14:paraId="59A025B1" w14:textId="77777777" w:rsidR="00DD69EF" w:rsidRDefault="00DD69EF">
      <w:pPr>
        <w:rPr>
          <w:rFonts w:hint="eastAsia"/>
        </w:rPr>
      </w:pPr>
      <w:r>
        <w:rPr>
          <w:rFonts w:hint="eastAsia"/>
        </w:rPr>
        <w:t>关于“蠹”的成语与典故</w:t>
      </w:r>
    </w:p>
    <w:p w14:paraId="095FD935" w14:textId="77777777" w:rsidR="00DD69EF" w:rsidRDefault="00DD69EF">
      <w:pPr>
        <w:rPr>
          <w:rFonts w:hint="eastAsia"/>
        </w:rPr>
      </w:pPr>
      <w:r>
        <w:rPr>
          <w:rFonts w:hint="eastAsia"/>
        </w:rPr>
        <w:t>汉语中包含“蠹”字的成语和典故非常丰富，比如“蠹众木折”，意思是蛀虫多了，即使是坚硬的木材也会被蛀空；比喻小人众多必然造成国家或组织的崩溃。“书蠹诗魔”则形容读书做学问的人沉迷于书籍之中，如同蠹虫般不断啃食知识，表现出学者对于知识的渴望和追求。这些成语和典故不仅丰富了汉语的语言宝库，同时也反映了古人对于生活智慧的深刻洞察。</w:t>
      </w:r>
    </w:p>
    <w:p w14:paraId="067163E3" w14:textId="77777777" w:rsidR="00DD69EF" w:rsidRDefault="00DD69EF">
      <w:pPr>
        <w:rPr>
          <w:rFonts w:hint="eastAsia"/>
        </w:rPr>
      </w:pPr>
    </w:p>
    <w:p w14:paraId="0E4E4FC2" w14:textId="77777777" w:rsidR="00DD69EF" w:rsidRDefault="00DD69EF">
      <w:pPr>
        <w:rPr>
          <w:rFonts w:hint="eastAsia"/>
        </w:rPr>
      </w:pPr>
    </w:p>
    <w:p w14:paraId="2A50EFF8" w14:textId="77777777" w:rsidR="00DD69EF" w:rsidRDefault="00DD69EF">
      <w:pPr>
        <w:rPr>
          <w:rFonts w:hint="eastAsia"/>
        </w:rPr>
      </w:pPr>
      <w:r>
        <w:rPr>
          <w:rFonts w:hint="eastAsia"/>
        </w:rPr>
        <w:t>最后的总结</w:t>
      </w:r>
    </w:p>
    <w:p w14:paraId="15E75B5B" w14:textId="77777777" w:rsidR="00DD69EF" w:rsidRDefault="00DD69EF">
      <w:pPr>
        <w:rPr>
          <w:rFonts w:hint="eastAsia"/>
        </w:rPr>
      </w:pPr>
      <w:r>
        <w:rPr>
          <w:rFonts w:hint="eastAsia"/>
        </w:rPr>
        <w:t>通过对“蠹”这一汉字及其背后文化的探讨，我们可以看到，尽管它代表的是一个小小的昆虫，但却承载了丰富的历史文化信息。无论是古代还是现代，“蠹”所象征的知识侵蚀和社会腐败等问题始终提醒我们要保持警惕，珍惜并保护好我们的文化遗产。同时，学习相关成语和典故也有助于我们更好地理解中华文化的博大精深，从中汲取智慧和力量。</w:t>
      </w:r>
    </w:p>
    <w:p w14:paraId="4299A6F3" w14:textId="77777777" w:rsidR="00DD69EF" w:rsidRDefault="00DD69EF">
      <w:pPr>
        <w:rPr>
          <w:rFonts w:hint="eastAsia"/>
        </w:rPr>
      </w:pPr>
    </w:p>
    <w:p w14:paraId="60C1B4C0" w14:textId="77777777" w:rsidR="00DD69EF" w:rsidRDefault="00DD6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74B3" w14:textId="1BA6957E" w:rsidR="00B61701" w:rsidRDefault="00B61701"/>
    <w:sectPr w:rsidR="00B6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01"/>
    <w:rsid w:val="002C7852"/>
    <w:rsid w:val="00B61701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EDFD-157B-432A-B20A-8D840C12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