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2AFE" w14:textId="77777777" w:rsidR="00A941F4" w:rsidRDefault="00A941F4">
      <w:pPr>
        <w:rPr>
          <w:rFonts w:hint="eastAsia"/>
        </w:rPr>
      </w:pPr>
    </w:p>
    <w:p w14:paraId="7622923C" w14:textId="77777777" w:rsidR="00A941F4" w:rsidRDefault="00A941F4">
      <w:pPr>
        <w:rPr>
          <w:rFonts w:hint="eastAsia"/>
        </w:rPr>
      </w:pPr>
      <w:r>
        <w:rPr>
          <w:rFonts w:hint="eastAsia"/>
        </w:rPr>
        <w:t>荒谬的拼音怎么写</w:t>
      </w:r>
    </w:p>
    <w:p w14:paraId="6B05D5CF" w14:textId="77777777" w:rsidR="00A941F4" w:rsidRDefault="00A941F4">
      <w:pPr>
        <w:rPr>
          <w:rFonts w:hint="eastAsia"/>
        </w:rPr>
      </w:pPr>
      <w:r>
        <w:rPr>
          <w:rFonts w:hint="eastAsia"/>
        </w:rPr>
        <w:t>荒谬这个词在中文里用来形容那些极端不合理、不合逻辑的事情或言论。它的拼音写作“huāng miù”。其中，“huāng”代表荒，意味着荒芜或者没有根据；而“miù”则是谬，指的是错误或与事实不符。这个词汇组合在一起，形象地描绘出一种缺乏真实性和合理性的状态。</w:t>
      </w:r>
    </w:p>
    <w:p w14:paraId="43CCEDD1" w14:textId="77777777" w:rsidR="00A941F4" w:rsidRDefault="00A941F4">
      <w:pPr>
        <w:rPr>
          <w:rFonts w:hint="eastAsia"/>
        </w:rPr>
      </w:pPr>
    </w:p>
    <w:p w14:paraId="6370F99F" w14:textId="77777777" w:rsidR="00A941F4" w:rsidRDefault="00A941F4">
      <w:pPr>
        <w:rPr>
          <w:rFonts w:hint="eastAsia"/>
        </w:rPr>
      </w:pPr>
    </w:p>
    <w:p w14:paraId="2F5EF512" w14:textId="77777777" w:rsidR="00A941F4" w:rsidRDefault="00A941F4">
      <w:pPr>
        <w:rPr>
          <w:rFonts w:hint="eastAsia"/>
        </w:rPr>
      </w:pPr>
      <w:r>
        <w:rPr>
          <w:rFonts w:hint="eastAsia"/>
        </w:rPr>
        <w:t>荒谬的历史渊源</w:t>
      </w:r>
    </w:p>
    <w:p w14:paraId="46AE33FE" w14:textId="77777777" w:rsidR="00A941F4" w:rsidRDefault="00A941F4">
      <w:pPr>
        <w:rPr>
          <w:rFonts w:hint="eastAsia"/>
        </w:rPr>
      </w:pPr>
      <w:r>
        <w:rPr>
          <w:rFonts w:hint="eastAsia"/>
        </w:rPr>
        <w:t>荒谬一词并非现代汉语的新造词，而是有着悠久的历史渊源。从古代文献到现代文学作品，它被广泛使用来表达对某些事物或观点的批判态度。比如，在古典文学中，作者们常常用“荒谬绝伦”这样的词语来强调事情的不可理喻性，从而增强文章的表现力和批判力度。</w:t>
      </w:r>
    </w:p>
    <w:p w14:paraId="3479A308" w14:textId="77777777" w:rsidR="00A941F4" w:rsidRDefault="00A941F4">
      <w:pPr>
        <w:rPr>
          <w:rFonts w:hint="eastAsia"/>
        </w:rPr>
      </w:pPr>
    </w:p>
    <w:p w14:paraId="2436F8CD" w14:textId="77777777" w:rsidR="00A941F4" w:rsidRDefault="00A941F4">
      <w:pPr>
        <w:rPr>
          <w:rFonts w:hint="eastAsia"/>
        </w:rPr>
      </w:pPr>
    </w:p>
    <w:p w14:paraId="79E5BE41" w14:textId="77777777" w:rsidR="00A941F4" w:rsidRDefault="00A941F4">
      <w:pPr>
        <w:rPr>
          <w:rFonts w:hint="eastAsia"/>
        </w:rPr>
      </w:pPr>
      <w:r>
        <w:rPr>
          <w:rFonts w:hint="eastAsia"/>
        </w:rPr>
        <w:t>荒谬在现代社会的应用</w:t>
      </w:r>
    </w:p>
    <w:p w14:paraId="6605879A" w14:textId="77777777" w:rsidR="00A941F4" w:rsidRDefault="00A941F4">
      <w:pPr>
        <w:rPr>
          <w:rFonts w:hint="eastAsia"/>
        </w:rPr>
      </w:pPr>
      <w:r>
        <w:rPr>
          <w:rFonts w:hint="eastAsia"/>
        </w:rPr>
        <w:t>在当今社会，“荒谬”一词依然保持着其强大的生命力，并被应用于各种场合。无论是在日常对话中批评某项政策的不公，还是在新闻报道中揭露某种现象的不合理，人们都会用到这个词。在艺术领域，如电影、小说等创作中，“荒谬”的元素也经常被用来挑战观众的认知边界，激发深层次的思考。</w:t>
      </w:r>
    </w:p>
    <w:p w14:paraId="39A94C2B" w14:textId="77777777" w:rsidR="00A941F4" w:rsidRDefault="00A941F4">
      <w:pPr>
        <w:rPr>
          <w:rFonts w:hint="eastAsia"/>
        </w:rPr>
      </w:pPr>
    </w:p>
    <w:p w14:paraId="43AD7E29" w14:textId="77777777" w:rsidR="00A941F4" w:rsidRDefault="00A941F4">
      <w:pPr>
        <w:rPr>
          <w:rFonts w:hint="eastAsia"/>
        </w:rPr>
      </w:pPr>
    </w:p>
    <w:p w14:paraId="00A1D3B6" w14:textId="77777777" w:rsidR="00A941F4" w:rsidRDefault="00A941F4">
      <w:pPr>
        <w:rPr>
          <w:rFonts w:hint="eastAsia"/>
        </w:rPr>
      </w:pPr>
      <w:r>
        <w:rPr>
          <w:rFonts w:hint="eastAsia"/>
        </w:rPr>
        <w:t>荒谬与幽默的关系</w:t>
      </w:r>
    </w:p>
    <w:p w14:paraId="77FE77FD" w14:textId="77777777" w:rsidR="00A941F4" w:rsidRDefault="00A941F4">
      <w:pPr>
        <w:rPr>
          <w:rFonts w:hint="eastAsia"/>
        </w:rPr>
      </w:pPr>
      <w:r>
        <w:rPr>
          <w:rFonts w:hint="eastAsia"/>
        </w:rPr>
        <w:t>虽然“荒谬”通常带有负面的情感色彩，但它与幽默之间存在着微妙的联系。许多喜剧作品正是通过夸张和荒诞的情节设置来制造笑点，让观众在欢笑之余也能反思现实生活中的种种不合理之处。因此，荒谬不仅是批判现实的工具，也是创造快乐、促进沟通的重要方式。</w:t>
      </w:r>
    </w:p>
    <w:p w14:paraId="677CEC18" w14:textId="77777777" w:rsidR="00A941F4" w:rsidRDefault="00A941F4">
      <w:pPr>
        <w:rPr>
          <w:rFonts w:hint="eastAsia"/>
        </w:rPr>
      </w:pPr>
    </w:p>
    <w:p w14:paraId="71222C91" w14:textId="77777777" w:rsidR="00A941F4" w:rsidRDefault="00A941F4">
      <w:pPr>
        <w:rPr>
          <w:rFonts w:hint="eastAsia"/>
        </w:rPr>
      </w:pPr>
    </w:p>
    <w:p w14:paraId="7DAACAA9" w14:textId="77777777" w:rsidR="00A941F4" w:rsidRDefault="00A941F4">
      <w:pPr>
        <w:rPr>
          <w:rFonts w:hint="eastAsia"/>
        </w:rPr>
      </w:pPr>
      <w:r>
        <w:rPr>
          <w:rFonts w:hint="eastAsia"/>
        </w:rPr>
        <w:t>最后的总结</w:t>
      </w:r>
    </w:p>
    <w:p w14:paraId="1D18C8E3" w14:textId="77777777" w:rsidR="00A941F4" w:rsidRDefault="00A941F4">
      <w:pPr>
        <w:rPr>
          <w:rFonts w:hint="eastAsia"/>
        </w:rPr>
      </w:pPr>
      <w:r>
        <w:rPr>
          <w:rFonts w:hint="eastAsia"/>
        </w:rPr>
        <w:t>通过对“荒谬”的拼音及其应用的探讨，我们可以发现这一词汇不仅承载着丰富的文化内涵，同时也反映了人类对于真理和公正不懈追求的精神。无论是作为语言学上的一个概念，还是作为一种社会文化现象，理解“荒谬”的真正含义都有助于我们更好地认识世界、审视自我。</w:t>
      </w:r>
    </w:p>
    <w:p w14:paraId="464B13E7" w14:textId="77777777" w:rsidR="00A941F4" w:rsidRDefault="00A941F4">
      <w:pPr>
        <w:rPr>
          <w:rFonts w:hint="eastAsia"/>
        </w:rPr>
      </w:pPr>
    </w:p>
    <w:p w14:paraId="544150AC" w14:textId="77777777" w:rsidR="00A941F4" w:rsidRDefault="00A941F4">
      <w:pPr>
        <w:rPr>
          <w:rFonts w:hint="eastAsia"/>
        </w:rPr>
      </w:pPr>
    </w:p>
    <w:p w14:paraId="42395D56" w14:textId="77777777" w:rsidR="00A941F4" w:rsidRDefault="00A94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E651A" w14:textId="68C0A9A7" w:rsidR="00D3683A" w:rsidRDefault="00D3683A"/>
    <w:sectPr w:rsidR="00D3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A"/>
    <w:rsid w:val="002C7852"/>
    <w:rsid w:val="00A941F4"/>
    <w:rsid w:val="00D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9290D-5468-4BF6-BA41-4154CBB9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