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F3D6" w14:textId="77777777" w:rsidR="00B667FA" w:rsidRDefault="00B667FA">
      <w:pPr>
        <w:rPr>
          <w:rFonts w:hint="eastAsia"/>
        </w:rPr>
      </w:pPr>
    </w:p>
    <w:p w14:paraId="20656588" w14:textId="77777777" w:rsidR="00B667FA" w:rsidRDefault="00B667FA">
      <w:pPr>
        <w:rPr>
          <w:rFonts w:hint="eastAsia"/>
        </w:rPr>
      </w:pPr>
      <w:r>
        <w:rPr>
          <w:rFonts w:hint="eastAsia"/>
        </w:rPr>
        <w:t>草莓的拼音声调是几声</w:t>
      </w:r>
    </w:p>
    <w:p w14:paraId="058BFE73" w14:textId="77777777" w:rsidR="00B667FA" w:rsidRDefault="00B667FA">
      <w:pPr>
        <w:rPr>
          <w:rFonts w:hint="eastAsia"/>
        </w:rPr>
      </w:pPr>
      <w:r>
        <w:rPr>
          <w:rFonts w:hint="eastAsia"/>
        </w:rPr>
        <w:t>草莓，在汉语中是一种广为人知且深受喜爱的小果实。它的名字简洁而形象地描绘了这种水果的特征，其中“草莓”二字的发音更是蕴含着汉语语音的独特魅力。“草莓”的拼音声调具体是第几声呢？这一问题看似简单，实则涉及到汉语拼音体系中的基础知识。</w:t>
      </w:r>
    </w:p>
    <w:p w14:paraId="1E314CAB" w14:textId="77777777" w:rsidR="00B667FA" w:rsidRDefault="00B667FA">
      <w:pPr>
        <w:rPr>
          <w:rFonts w:hint="eastAsia"/>
        </w:rPr>
      </w:pPr>
    </w:p>
    <w:p w14:paraId="7615D38B" w14:textId="77777777" w:rsidR="00B667FA" w:rsidRDefault="00B667FA">
      <w:pPr>
        <w:rPr>
          <w:rFonts w:hint="eastAsia"/>
        </w:rPr>
      </w:pPr>
    </w:p>
    <w:p w14:paraId="3D2F4FA3" w14:textId="77777777" w:rsidR="00B667FA" w:rsidRDefault="00B667FA">
      <w:pPr>
        <w:rPr>
          <w:rFonts w:hint="eastAsia"/>
        </w:rPr>
      </w:pPr>
      <w:r>
        <w:rPr>
          <w:rFonts w:hint="eastAsia"/>
        </w:rPr>
        <w:t>汉语拼音基础</w:t>
      </w:r>
    </w:p>
    <w:p w14:paraId="35F68CD9" w14:textId="77777777" w:rsidR="00B667FA" w:rsidRDefault="00B667FA">
      <w:pPr>
        <w:rPr>
          <w:rFonts w:hint="eastAsia"/>
        </w:rPr>
      </w:pPr>
      <w:r>
        <w:rPr>
          <w:rFonts w:hint="eastAsia"/>
        </w:rPr>
        <w:t>汉语拼音是中国国家规定的汉字注音方法，它由声母、韵母和声调三部分组成。在学习汉语的过程中，掌握正确的拼音发音对于初学者来说至关重要。声调则是汉语区别意义的重要语音元素之一，共有四声加轻声。正确理解和使用这些声调有助于更准确地表达意思，避免误解。</w:t>
      </w:r>
    </w:p>
    <w:p w14:paraId="0AD6D494" w14:textId="77777777" w:rsidR="00B667FA" w:rsidRDefault="00B667FA">
      <w:pPr>
        <w:rPr>
          <w:rFonts w:hint="eastAsia"/>
        </w:rPr>
      </w:pPr>
    </w:p>
    <w:p w14:paraId="6E9FFE73" w14:textId="77777777" w:rsidR="00B667FA" w:rsidRDefault="00B667FA">
      <w:pPr>
        <w:rPr>
          <w:rFonts w:hint="eastAsia"/>
        </w:rPr>
      </w:pPr>
    </w:p>
    <w:p w14:paraId="6C98DD00" w14:textId="77777777" w:rsidR="00B667FA" w:rsidRDefault="00B667FA">
      <w:pPr>
        <w:rPr>
          <w:rFonts w:hint="eastAsia"/>
        </w:rPr>
      </w:pPr>
      <w:r>
        <w:rPr>
          <w:rFonts w:hint="eastAsia"/>
        </w:rPr>
        <w:t>草莓的拼音解析</w:t>
      </w:r>
    </w:p>
    <w:p w14:paraId="5B3EECC7" w14:textId="77777777" w:rsidR="00B667FA" w:rsidRDefault="00B667FA">
      <w:pPr>
        <w:rPr>
          <w:rFonts w:hint="eastAsia"/>
        </w:rPr>
      </w:pPr>
      <w:r>
        <w:rPr>
          <w:rFonts w:hint="eastAsia"/>
        </w:rPr>
        <w:t>“草莓”的拼音写作“cǎo méi”，其中“草”的拼音为“cǎo”，属于第三声；“莓”的拼音为“méi”，属于第二声。了解这两个字的拼音声调后，我们不仅能正确读出“草莓”这个词，还能更好地理解其在句子中的语音变化规律。例如，在快速说话时，“草莓”可能会发生连读现象，但每个字的声调依然保留其基本特征。</w:t>
      </w:r>
    </w:p>
    <w:p w14:paraId="7C72C9DF" w14:textId="77777777" w:rsidR="00B667FA" w:rsidRDefault="00B667FA">
      <w:pPr>
        <w:rPr>
          <w:rFonts w:hint="eastAsia"/>
        </w:rPr>
      </w:pPr>
    </w:p>
    <w:p w14:paraId="4B9D910A" w14:textId="77777777" w:rsidR="00B667FA" w:rsidRDefault="00B667FA">
      <w:pPr>
        <w:rPr>
          <w:rFonts w:hint="eastAsia"/>
        </w:rPr>
      </w:pPr>
    </w:p>
    <w:p w14:paraId="7171CB96" w14:textId="77777777" w:rsidR="00B667FA" w:rsidRDefault="00B667F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EEC8D4" w14:textId="77777777" w:rsidR="00B667FA" w:rsidRDefault="00B667FA">
      <w:pPr>
        <w:rPr>
          <w:rFonts w:hint="eastAsia"/>
        </w:rPr>
      </w:pPr>
      <w:r>
        <w:rPr>
          <w:rFonts w:hint="eastAsia"/>
        </w:rPr>
        <w:t>在日常生活或专业场合中，正确发音不仅能够提升个人的语言能力，还有助于增强沟通效果。特别是在教授儿童学习汉语时，通过生动有趣的例子介绍像“草莓”这样的词汇，可以帮助他们更快地掌握汉语拼音的基本规则。对于对外汉语教学而言，清晰讲解不同词语的声调及其发音技巧同样重要。</w:t>
      </w:r>
    </w:p>
    <w:p w14:paraId="392455D1" w14:textId="77777777" w:rsidR="00B667FA" w:rsidRDefault="00B667FA">
      <w:pPr>
        <w:rPr>
          <w:rFonts w:hint="eastAsia"/>
        </w:rPr>
      </w:pPr>
    </w:p>
    <w:p w14:paraId="22783D0B" w14:textId="77777777" w:rsidR="00B667FA" w:rsidRDefault="00B667FA">
      <w:pPr>
        <w:rPr>
          <w:rFonts w:hint="eastAsia"/>
        </w:rPr>
      </w:pPr>
    </w:p>
    <w:p w14:paraId="6B607215" w14:textId="77777777" w:rsidR="00B667FA" w:rsidRDefault="00B667FA">
      <w:pPr>
        <w:rPr>
          <w:rFonts w:hint="eastAsia"/>
        </w:rPr>
      </w:pPr>
      <w:r>
        <w:rPr>
          <w:rFonts w:hint="eastAsia"/>
        </w:rPr>
        <w:t>最后的总结</w:t>
      </w:r>
    </w:p>
    <w:p w14:paraId="614CEB19" w14:textId="77777777" w:rsidR="00B667FA" w:rsidRDefault="00B667FA">
      <w:pPr>
        <w:rPr>
          <w:rFonts w:hint="eastAsia"/>
        </w:rPr>
      </w:pPr>
      <w:r>
        <w:rPr>
          <w:rFonts w:hint="eastAsia"/>
        </w:rPr>
        <w:t>“草莓”的拼音声调分别是“草”为第三声，“莓”为第二声。深入理解并准确运用这些知识，不仅能帮助我们更加自如地使用汉语交流，还能增进对汉语文化背景的理解。无论是在学术研究还是日常生活中，关注语言细节都将为我们打开一扇新的大门，使我们能以更加细腻和精准的方式去体验和欣赏汉语之美。</w:t>
      </w:r>
    </w:p>
    <w:p w14:paraId="6B90E00F" w14:textId="77777777" w:rsidR="00B667FA" w:rsidRDefault="00B667FA">
      <w:pPr>
        <w:rPr>
          <w:rFonts w:hint="eastAsia"/>
        </w:rPr>
      </w:pPr>
    </w:p>
    <w:p w14:paraId="39AE8382" w14:textId="77777777" w:rsidR="00B667FA" w:rsidRDefault="00B667FA">
      <w:pPr>
        <w:rPr>
          <w:rFonts w:hint="eastAsia"/>
        </w:rPr>
      </w:pPr>
    </w:p>
    <w:p w14:paraId="1D1D1CE6" w14:textId="77777777" w:rsidR="00B667FA" w:rsidRDefault="00B66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18925" w14:textId="76F7D7C2" w:rsidR="004D23FB" w:rsidRDefault="004D23FB"/>
    <w:sectPr w:rsidR="004D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B"/>
    <w:rsid w:val="002C7852"/>
    <w:rsid w:val="004D23FB"/>
    <w:rsid w:val="00B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AB63B-5113-4466-B6EB-313A03D9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