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29B1A" w14:textId="77777777" w:rsidR="00550181" w:rsidRDefault="00550181">
      <w:pPr>
        <w:rPr>
          <w:rFonts w:hint="eastAsia"/>
        </w:rPr>
      </w:pPr>
      <w:r>
        <w:rPr>
          <w:rFonts w:hint="eastAsia"/>
        </w:rPr>
        <w:t>茶杯的拼音声调：品茗器具的文化符号</w:t>
      </w:r>
    </w:p>
    <w:p w14:paraId="48B90D12" w14:textId="77777777" w:rsidR="00550181" w:rsidRDefault="00550181">
      <w:pPr>
        <w:rPr>
          <w:rFonts w:hint="eastAsia"/>
        </w:rPr>
      </w:pPr>
      <w:r>
        <w:rPr>
          <w:rFonts w:hint="eastAsia"/>
        </w:rPr>
        <w:t>在中国，茶文化源远流长，而茶杯作为品茗不可或缺的一部分，承载着深厚的历史和文化底蕴。茶杯的拼音是“chá bēi”，其中，“茶”的拼音带有第二声，表示一个上升的音调；“杯”的拼音则为第一声，即平声。这两个字组合在一起，不仅代表了日常生活中常见的饮具，更是中国传统美学与哲学理念的缩影。</w:t>
      </w:r>
    </w:p>
    <w:p w14:paraId="27FD7C77" w14:textId="77777777" w:rsidR="00550181" w:rsidRDefault="00550181">
      <w:pPr>
        <w:rPr>
          <w:rFonts w:hint="eastAsia"/>
        </w:rPr>
      </w:pPr>
    </w:p>
    <w:p w14:paraId="10460449" w14:textId="77777777" w:rsidR="00550181" w:rsidRDefault="00550181">
      <w:pPr>
        <w:rPr>
          <w:rFonts w:hint="eastAsia"/>
        </w:rPr>
      </w:pPr>
    </w:p>
    <w:p w14:paraId="69DF982F" w14:textId="77777777" w:rsidR="00550181" w:rsidRDefault="00550181">
      <w:pPr>
        <w:rPr>
          <w:rFonts w:hint="eastAsia"/>
        </w:rPr>
      </w:pPr>
      <w:r>
        <w:rPr>
          <w:rFonts w:hint="eastAsia"/>
        </w:rPr>
        <w:t>茶杯与中国传统美学</w:t>
      </w:r>
    </w:p>
    <w:p w14:paraId="16C6D89E" w14:textId="77777777" w:rsidR="00550181" w:rsidRDefault="00550181">
      <w:pPr>
        <w:rPr>
          <w:rFonts w:hint="eastAsia"/>
        </w:rPr>
      </w:pPr>
      <w:r>
        <w:rPr>
          <w:rFonts w:hint="eastAsia"/>
        </w:rPr>
        <w:t>从古至今，中国人对于茶杯的设计与制作有着独特的审美追求。茶杯不仅仅是一个容器，更是一件艺术品，其形状、色彩、材质以及装饰图案无不体现了中国传统文化元素。例如，许多传统的茶杯会采用玉质或陶瓷质地，这些材料本身就蕴含着温润如玉、坚贞不屈的美好寓意。同时，在造型上也讲究圆融和谐之美，既符合人体工程学原理，又呼应了东方哲学中关于平衡与统一的思想。</w:t>
      </w:r>
    </w:p>
    <w:p w14:paraId="37CF1D6F" w14:textId="77777777" w:rsidR="00550181" w:rsidRDefault="00550181">
      <w:pPr>
        <w:rPr>
          <w:rFonts w:hint="eastAsia"/>
        </w:rPr>
      </w:pPr>
    </w:p>
    <w:p w14:paraId="2EB43669" w14:textId="77777777" w:rsidR="00550181" w:rsidRDefault="00550181">
      <w:pPr>
        <w:rPr>
          <w:rFonts w:hint="eastAsia"/>
        </w:rPr>
      </w:pPr>
    </w:p>
    <w:p w14:paraId="31D315F5" w14:textId="77777777" w:rsidR="00550181" w:rsidRDefault="00550181">
      <w:pPr>
        <w:rPr>
          <w:rFonts w:hint="eastAsia"/>
        </w:rPr>
      </w:pPr>
      <w:r>
        <w:rPr>
          <w:rFonts w:hint="eastAsia"/>
        </w:rPr>
        <w:t>茶杯在社交礼仪中的角色</w:t>
      </w:r>
    </w:p>
    <w:p w14:paraId="41F9B901" w14:textId="77777777" w:rsidR="00550181" w:rsidRDefault="00550181">
      <w:pPr>
        <w:rPr>
          <w:rFonts w:hint="eastAsia"/>
        </w:rPr>
      </w:pPr>
      <w:r>
        <w:rPr>
          <w:rFonts w:hint="eastAsia"/>
        </w:rPr>
        <w:t>在中国古代社会，茶杯不仅是日常生活用品，它还在各种社交场合扮演着重要角色。无论是家庭聚会还是正式宴请，主人往往会精心挑选一套精致的茶具来招待客人，以此表达对宾客的尊重与热情。通过向客人敬茶这一简单动作，可以传递出丰富的情感信息，如感激之情、欢迎之意或是惜别之感。因此，选择合适的茶杯也就成为了体现个人品味和社会地位的一种方式。</w:t>
      </w:r>
    </w:p>
    <w:p w14:paraId="0BB77D1F" w14:textId="77777777" w:rsidR="00550181" w:rsidRDefault="00550181">
      <w:pPr>
        <w:rPr>
          <w:rFonts w:hint="eastAsia"/>
        </w:rPr>
      </w:pPr>
    </w:p>
    <w:p w14:paraId="72057423" w14:textId="77777777" w:rsidR="00550181" w:rsidRDefault="00550181">
      <w:pPr>
        <w:rPr>
          <w:rFonts w:hint="eastAsia"/>
        </w:rPr>
      </w:pPr>
    </w:p>
    <w:p w14:paraId="3F1EA10D" w14:textId="77777777" w:rsidR="00550181" w:rsidRDefault="00550181">
      <w:pPr>
        <w:rPr>
          <w:rFonts w:hint="eastAsia"/>
        </w:rPr>
      </w:pPr>
      <w:r>
        <w:rPr>
          <w:rFonts w:hint="eastAsia"/>
        </w:rPr>
        <w:t>茶杯与养生之道</w:t>
      </w:r>
    </w:p>
    <w:p w14:paraId="698C2F53" w14:textId="77777777" w:rsidR="00550181" w:rsidRDefault="00550181">
      <w:pPr>
        <w:rPr>
          <w:rFonts w:hint="eastAsia"/>
        </w:rPr>
      </w:pPr>
      <w:r>
        <w:rPr>
          <w:rFonts w:hint="eastAsia"/>
        </w:rPr>
        <w:t>除了美观之外，茶杯的选择还涉及到健康养生方面的问题。不同材质的茶杯会影响茶叶的味道和香气散发效果。比如，紫砂壶因其良好的透气性和保温性而受到爱茶人士的喜爱；玻璃杯则适合冲泡绿茶等需要观赏叶底变化的茶类。使用什么样的茶杯也会根据季节和个人体质有所不同。夏季宜选用轻薄透明的杯子，便于散热；冬季则偏好厚重保暖的款式。这种因时制宜、因人而异的做法，正是中医理论中强调顺应自然规律、注重个体差异的具体表现。</w:t>
      </w:r>
    </w:p>
    <w:p w14:paraId="23FC2270" w14:textId="77777777" w:rsidR="00550181" w:rsidRDefault="00550181">
      <w:pPr>
        <w:rPr>
          <w:rFonts w:hint="eastAsia"/>
        </w:rPr>
      </w:pPr>
    </w:p>
    <w:p w14:paraId="1BB75E9C" w14:textId="77777777" w:rsidR="00550181" w:rsidRDefault="00550181">
      <w:pPr>
        <w:rPr>
          <w:rFonts w:hint="eastAsia"/>
        </w:rPr>
      </w:pPr>
    </w:p>
    <w:p w14:paraId="1A2DD6D4" w14:textId="77777777" w:rsidR="00550181" w:rsidRDefault="00550181">
      <w:pPr>
        <w:rPr>
          <w:rFonts w:hint="eastAsia"/>
        </w:rPr>
      </w:pPr>
      <w:r>
        <w:rPr>
          <w:rFonts w:hint="eastAsia"/>
        </w:rPr>
        <w:t>现代生活中的茶杯创新</w:t>
      </w:r>
    </w:p>
    <w:p w14:paraId="4D55743F" w14:textId="77777777" w:rsidR="00550181" w:rsidRDefault="00550181">
      <w:pPr>
        <w:rPr>
          <w:rFonts w:hint="eastAsia"/>
        </w:rPr>
      </w:pPr>
      <w:r>
        <w:rPr>
          <w:rFonts w:hint="eastAsia"/>
        </w:rPr>
        <w:t>随着时代的发展，现代社会中的茶杯设计也在不断推陈出新。一方面，设计师们继承并发扬了传统工艺，将古老的技艺与现代审美相结合，创造出既具有古典韵味又不失时尚气息的作品；另一方面，新材料的应用也为茶杯带来了更多可能性。例如，一些新型环保材料制成的便携式茶杯，既方便携带又符合当代人追求绿色生活的理念。无论形式如何变化，茶杯始终承载着人们对美好生活的向往和对传统文化传承的责任。</w:t>
      </w:r>
    </w:p>
    <w:p w14:paraId="1EFEE475" w14:textId="77777777" w:rsidR="00550181" w:rsidRDefault="00550181">
      <w:pPr>
        <w:rPr>
          <w:rFonts w:hint="eastAsia"/>
        </w:rPr>
      </w:pPr>
    </w:p>
    <w:p w14:paraId="12EBFBC8" w14:textId="77777777" w:rsidR="00550181" w:rsidRDefault="005501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971D8E" w14:textId="338F1381" w:rsidR="000222A4" w:rsidRDefault="000222A4"/>
    <w:sectPr w:rsidR="00022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2A4"/>
    <w:rsid w:val="000222A4"/>
    <w:rsid w:val="002C7852"/>
    <w:rsid w:val="0055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34752A-6EE0-4E88-BF4B-0E313E7A3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22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2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2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2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2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2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2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2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2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22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22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22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22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22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22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22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22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22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22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22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22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22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22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22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22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22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22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22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22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