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2F31" w14:textId="77777777" w:rsidR="007403BE" w:rsidRDefault="007403BE">
      <w:pPr>
        <w:rPr>
          <w:rFonts w:hint="eastAsia"/>
        </w:rPr>
      </w:pPr>
    </w:p>
    <w:p w14:paraId="26DCE654" w14:textId="77777777" w:rsidR="007403BE" w:rsidRDefault="007403BE">
      <w:pPr>
        <w:rPr>
          <w:rFonts w:hint="eastAsia"/>
        </w:rPr>
      </w:pPr>
      <w:r>
        <w:rPr>
          <w:rFonts w:hint="eastAsia"/>
        </w:rPr>
        <w:t>节课的拼音</w:t>
      </w:r>
    </w:p>
    <w:p w14:paraId="6D47F9F4" w14:textId="77777777" w:rsidR="007403BE" w:rsidRDefault="007403BE">
      <w:pPr>
        <w:rPr>
          <w:rFonts w:hint="eastAsia"/>
        </w:rPr>
      </w:pPr>
      <w:r>
        <w:rPr>
          <w:rFonts w:hint="eastAsia"/>
        </w:rPr>
        <w:t>“节课”这个词在日常生活中经常被提及，尤其是在学校或者各种教育培训机构中。其拼音为“jié kè”，其中“节”读作二声，意指课程的时间单位，而“课”则读作四声，指的是学习活动或教学单元。两者结合，“节课”通常用来表示一段固定时长的学习或教学过程。</w:t>
      </w:r>
    </w:p>
    <w:p w14:paraId="0B202CAC" w14:textId="77777777" w:rsidR="007403BE" w:rsidRDefault="007403BE">
      <w:pPr>
        <w:rPr>
          <w:rFonts w:hint="eastAsia"/>
        </w:rPr>
      </w:pPr>
    </w:p>
    <w:p w14:paraId="00671E74" w14:textId="77777777" w:rsidR="007403BE" w:rsidRDefault="007403BE">
      <w:pPr>
        <w:rPr>
          <w:rFonts w:hint="eastAsia"/>
        </w:rPr>
      </w:pPr>
    </w:p>
    <w:p w14:paraId="428014B9" w14:textId="77777777" w:rsidR="007403BE" w:rsidRDefault="007403BE">
      <w:pPr>
        <w:rPr>
          <w:rFonts w:hint="eastAsia"/>
        </w:rPr>
      </w:pPr>
      <w:r>
        <w:rPr>
          <w:rFonts w:hint="eastAsia"/>
        </w:rPr>
        <w:t>教育中的应用</w:t>
      </w:r>
    </w:p>
    <w:p w14:paraId="5B38B984" w14:textId="77777777" w:rsidR="007403BE" w:rsidRDefault="007403BE">
      <w:pPr>
        <w:rPr>
          <w:rFonts w:hint="eastAsia"/>
        </w:rPr>
      </w:pPr>
      <w:r>
        <w:rPr>
          <w:rFonts w:hint="eastAsia"/>
        </w:rPr>
        <w:t>在现代教育体系中，“节课”的概念非常关键。它帮助规划和组织教学内容，确保学生能够在规定的时间内获得系统的知识和技能训练。每节课的时间长度可能会因教育阶段、科目类型以及国家地区的不同而有所差异。例如，在小学阶段，每节课可能持续40分钟；而在高等教育中，这个时间可能会延长至90分钟甚至更长。</w:t>
      </w:r>
    </w:p>
    <w:p w14:paraId="54D07E01" w14:textId="77777777" w:rsidR="007403BE" w:rsidRDefault="007403BE">
      <w:pPr>
        <w:rPr>
          <w:rFonts w:hint="eastAsia"/>
        </w:rPr>
      </w:pPr>
    </w:p>
    <w:p w14:paraId="644FC182" w14:textId="77777777" w:rsidR="007403BE" w:rsidRDefault="007403BE">
      <w:pPr>
        <w:rPr>
          <w:rFonts w:hint="eastAsia"/>
        </w:rPr>
      </w:pPr>
    </w:p>
    <w:p w14:paraId="6839A8CF" w14:textId="77777777" w:rsidR="007403BE" w:rsidRDefault="007403BE">
      <w:pPr>
        <w:rPr>
          <w:rFonts w:hint="eastAsia"/>
        </w:rPr>
      </w:pPr>
      <w:r>
        <w:rPr>
          <w:rFonts w:hint="eastAsia"/>
        </w:rPr>
        <w:t>对时间管理的意义</w:t>
      </w:r>
    </w:p>
    <w:p w14:paraId="3C95EE99" w14:textId="77777777" w:rsidR="007403BE" w:rsidRDefault="007403BE">
      <w:pPr>
        <w:rPr>
          <w:rFonts w:hint="eastAsia"/>
        </w:rPr>
      </w:pPr>
      <w:r>
        <w:rPr>
          <w:rFonts w:hint="eastAsia"/>
        </w:rPr>
        <w:t>“节课”的设定对于时间管理有着重要意义。一方面，它有助于教师合理安排教学进度，保证课程内容既能覆盖知识点又能适应学生的接受能力；另一方面，对学生来说，明确的上课和下课时间能够培养他们的时间观念，学会如何在限定时间内高效地完成学习任务。短暂的课间休息时间也为学生们提供了放松身心的机会，有利于提高后续学习效率。</w:t>
      </w:r>
    </w:p>
    <w:p w14:paraId="18C9C44B" w14:textId="77777777" w:rsidR="007403BE" w:rsidRDefault="007403BE">
      <w:pPr>
        <w:rPr>
          <w:rFonts w:hint="eastAsia"/>
        </w:rPr>
      </w:pPr>
    </w:p>
    <w:p w14:paraId="2809E559" w14:textId="77777777" w:rsidR="007403BE" w:rsidRDefault="007403BE">
      <w:pPr>
        <w:rPr>
          <w:rFonts w:hint="eastAsia"/>
        </w:rPr>
      </w:pPr>
    </w:p>
    <w:p w14:paraId="6BDDD113" w14:textId="77777777" w:rsidR="007403BE" w:rsidRDefault="007403BE">
      <w:pPr>
        <w:rPr>
          <w:rFonts w:hint="eastAsia"/>
        </w:rPr>
      </w:pPr>
      <w:r>
        <w:rPr>
          <w:rFonts w:hint="eastAsia"/>
        </w:rPr>
        <w:t>文化与习惯的影响</w:t>
      </w:r>
    </w:p>
    <w:p w14:paraId="02DB4677" w14:textId="77777777" w:rsidR="007403BE" w:rsidRDefault="007403BE">
      <w:pPr>
        <w:rPr>
          <w:rFonts w:hint="eastAsia"/>
        </w:rPr>
      </w:pPr>
      <w:r>
        <w:rPr>
          <w:rFonts w:hint="eastAsia"/>
        </w:rPr>
        <w:t>不同的文化背景下，“节课”的实践也呈现出多样性。比如在中国，由于人口众多，教育资源相对紧张，因此课堂规模往往较大，而课时安排紧凑。相比之下，一些西方国家的课堂可能更加注重互动和讨论，单节课时长较长，但每天的总课时数较少。这些差异不仅反映了各地教育理念的不同，也是各自文化和生活习惯的体现。</w:t>
      </w:r>
    </w:p>
    <w:p w14:paraId="56926316" w14:textId="77777777" w:rsidR="007403BE" w:rsidRDefault="007403BE">
      <w:pPr>
        <w:rPr>
          <w:rFonts w:hint="eastAsia"/>
        </w:rPr>
      </w:pPr>
    </w:p>
    <w:p w14:paraId="3E134E9D" w14:textId="77777777" w:rsidR="007403BE" w:rsidRDefault="007403BE">
      <w:pPr>
        <w:rPr>
          <w:rFonts w:hint="eastAsia"/>
        </w:rPr>
      </w:pPr>
    </w:p>
    <w:p w14:paraId="0B21BB0B" w14:textId="77777777" w:rsidR="007403BE" w:rsidRDefault="007403BE">
      <w:pPr>
        <w:rPr>
          <w:rFonts w:hint="eastAsia"/>
        </w:rPr>
      </w:pPr>
      <w:r>
        <w:rPr>
          <w:rFonts w:hint="eastAsia"/>
        </w:rPr>
        <w:t>未来的发展趋势</w:t>
      </w:r>
    </w:p>
    <w:p w14:paraId="3D6BD538" w14:textId="77777777" w:rsidR="007403BE" w:rsidRDefault="007403BE">
      <w:pPr>
        <w:rPr>
          <w:rFonts w:hint="eastAsia"/>
        </w:rPr>
      </w:pPr>
      <w:r>
        <w:rPr>
          <w:rFonts w:hint="eastAsia"/>
        </w:rPr>
        <w:t>随着信息技术的发展，尤其是在线教育的兴起，“节课”的形式正在经历变革。虚拟教室打破了传统教室的空间限制，使得随时随地学习成为可能。同时，个性化学习方案的推广也要求重新思考“节课”的定义及其实施方式。未来，我们或许会看到更加灵活多样的“节课”模式出现，以满足不同学习者的需求。</w:t>
      </w:r>
    </w:p>
    <w:p w14:paraId="5A663A2F" w14:textId="77777777" w:rsidR="007403BE" w:rsidRDefault="007403BE">
      <w:pPr>
        <w:rPr>
          <w:rFonts w:hint="eastAsia"/>
        </w:rPr>
      </w:pPr>
    </w:p>
    <w:p w14:paraId="2079681C" w14:textId="77777777" w:rsidR="007403BE" w:rsidRDefault="007403BE">
      <w:pPr>
        <w:rPr>
          <w:rFonts w:hint="eastAsia"/>
        </w:rPr>
      </w:pPr>
    </w:p>
    <w:p w14:paraId="5987E1FF" w14:textId="77777777" w:rsidR="007403BE" w:rsidRDefault="00740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AC6AC" w14:textId="2EB464B3" w:rsidR="00203C63" w:rsidRDefault="00203C63"/>
    <w:sectPr w:rsidR="0020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63"/>
    <w:rsid w:val="00203C63"/>
    <w:rsid w:val="002C7852"/>
    <w:rsid w:val="007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A4D46-229C-48F7-B9C7-A5850C9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