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D3CD8" w14:textId="77777777" w:rsidR="005E0DDC" w:rsidRDefault="005E0DDC">
      <w:pPr>
        <w:rPr>
          <w:rFonts w:hint="eastAsia"/>
        </w:rPr>
      </w:pPr>
    </w:p>
    <w:p w14:paraId="282AA30B" w14:textId="77777777" w:rsidR="005E0DDC" w:rsidRDefault="005E0DDC">
      <w:pPr>
        <w:rPr>
          <w:rFonts w:hint="eastAsia"/>
        </w:rPr>
      </w:pPr>
      <w:r>
        <w:rPr>
          <w:rFonts w:hint="eastAsia"/>
        </w:rPr>
        <w:t>肥羊的拼音</w:t>
      </w:r>
    </w:p>
    <w:p w14:paraId="31FA5C84" w14:textId="77777777" w:rsidR="005E0DDC" w:rsidRDefault="005E0DDC">
      <w:pPr>
        <w:rPr>
          <w:rFonts w:hint="eastAsia"/>
        </w:rPr>
      </w:pPr>
      <w:r>
        <w:rPr>
          <w:rFonts w:hint="eastAsia"/>
        </w:rPr>
        <w:t>肥羊，这个词汇在中文里有着特别的意义，其拼音为“féi yáng”。肥羊二字不仅仅代表了体态丰满的绵羊，更是在中国美食文化中占有重要地位。在中国北方的一些地区，尤其是内蒙古自治区，肥羊被视为优质食材的象征，用于制作多种美味佳肴。</w:t>
      </w:r>
    </w:p>
    <w:p w14:paraId="05DFD11F" w14:textId="77777777" w:rsidR="005E0DDC" w:rsidRDefault="005E0DDC">
      <w:pPr>
        <w:rPr>
          <w:rFonts w:hint="eastAsia"/>
        </w:rPr>
      </w:pPr>
    </w:p>
    <w:p w14:paraId="4A2CD0C0" w14:textId="77777777" w:rsidR="005E0DDC" w:rsidRDefault="005E0DDC">
      <w:pPr>
        <w:rPr>
          <w:rFonts w:hint="eastAsia"/>
        </w:rPr>
      </w:pPr>
    </w:p>
    <w:p w14:paraId="2842950C" w14:textId="77777777" w:rsidR="005E0DDC" w:rsidRDefault="005E0DDC">
      <w:pPr>
        <w:rPr>
          <w:rFonts w:hint="eastAsia"/>
        </w:rPr>
      </w:pPr>
      <w:r>
        <w:rPr>
          <w:rFonts w:hint="eastAsia"/>
        </w:rPr>
        <w:t>美食中的肥羊</w:t>
      </w:r>
    </w:p>
    <w:p w14:paraId="4BBCF5B2" w14:textId="77777777" w:rsidR="005E0DDC" w:rsidRDefault="005E0DDC">
      <w:pPr>
        <w:rPr>
          <w:rFonts w:hint="eastAsia"/>
        </w:rPr>
      </w:pPr>
      <w:r>
        <w:rPr>
          <w:rFonts w:hint="eastAsia"/>
        </w:rPr>
        <w:t>提到肥羊，不得不提的就是涮羊肉这道传统美食。涮羊肉以选料精细、肉质鲜嫩、味道鲜美而著称，其中“肥羊”是关键原料之一。选择合适的肥羊部位，如上脑、大小三岔等，确保了涮出来的羊肉既保持了原有的风味，又增添了细腻口感。还有烤全羊这样的盛宴，利用整只经过特殊处理的肥羊，在炭火上慢慢烤制，直至外皮金黄酥脆，内里鲜嫩多汁。</w:t>
      </w:r>
    </w:p>
    <w:p w14:paraId="1A244B76" w14:textId="77777777" w:rsidR="005E0DDC" w:rsidRDefault="005E0DDC">
      <w:pPr>
        <w:rPr>
          <w:rFonts w:hint="eastAsia"/>
        </w:rPr>
      </w:pPr>
    </w:p>
    <w:p w14:paraId="3E3462A6" w14:textId="77777777" w:rsidR="005E0DDC" w:rsidRDefault="005E0DDC">
      <w:pPr>
        <w:rPr>
          <w:rFonts w:hint="eastAsia"/>
        </w:rPr>
      </w:pPr>
    </w:p>
    <w:p w14:paraId="34B54BE8" w14:textId="77777777" w:rsidR="005E0DDC" w:rsidRDefault="005E0DDC">
      <w:pPr>
        <w:rPr>
          <w:rFonts w:hint="eastAsia"/>
        </w:rPr>
      </w:pPr>
      <w:r>
        <w:rPr>
          <w:rFonts w:hint="eastAsia"/>
        </w:rPr>
        <w:t>养羊与肥羊的选择</w:t>
      </w:r>
    </w:p>
    <w:p w14:paraId="38F0E952" w14:textId="77777777" w:rsidR="005E0DDC" w:rsidRDefault="005E0DDC">
      <w:pPr>
        <w:rPr>
          <w:rFonts w:hint="eastAsia"/>
        </w:rPr>
      </w:pPr>
      <w:r>
        <w:rPr>
          <w:rFonts w:hint="eastAsia"/>
        </w:rPr>
        <w:t>要得到优质的肥羊，并非易事。养殖环境至关重要。良好的生态环境，充足的牧草资源，以及科学合理的饲养管理都是培育出健康肥羊不可或缺的因素。在选择肥羊时，除了关注体重和体型外，更要注重肉质的优劣。通常来说，肉色鲜红、脂肪分布均匀且呈乳白色、肌肉纤维细嫩的肥羊被认为是品质上乘的。</w:t>
      </w:r>
    </w:p>
    <w:p w14:paraId="12FB8453" w14:textId="77777777" w:rsidR="005E0DDC" w:rsidRDefault="005E0DDC">
      <w:pPr>
        <w:rPr>
          <w:rFonts w:hint="eastAsia"/>
        </w:rPr>
      </w:pPr>
    </w:p>
    <w:p w14:paraId="4272CCA5" w14:textId="77777777" w:rsidR="005E0DDC" w:rsidRDefault="005E0DDC">
      <w:pPr>
        <w:rPr>
          <w:rFonts w:hint="eastAsia"/>
        </w:rPr>
      </w:pPr>
    </w:p>
    <w:p w14:paraId="29D7BA8F" w14:textId="77777777" w:rsidR="005E0DDC" w:rsidRDefault="005E0DDC">
      <w:pPr>
        <w:rPr>
          <w:rFonts w:hint="eastAsia"/>
        </w:rPr>
      </w:pPr>
      <w:r>
        <w:rPr>
          <w:rFonts w:hint="eastAsia"/>
        </w:rPr>
        <w:t>肥羊文化的传承与发展</w:t>
      </w:r>
    </w:p>
    <w:p w14:paraId="25902797" w14:textId="77777777" w:rsidR="005E0DDC" w:rsidRDefault="005E0DDC">
      <w:pPr>
        <w:rPr>
          <w:rFonts w:hint="eastAsia"/>
        </w:rPr>
      </w:pPr>
      <w:r>
        <w:rPr>
          <w:rFonts w:hint="eastAsia"/>
        </w:rPr>
        <w:t>随着时代的发展，肥羊文化也在不断演变和丰富。一方面，传统的烹饪方式得到了保留和发扬；另一方面，现代人对健康的追求也促使肥羊菜品不断创新。例如，现在市面上出现了低脂肥羊产品，满足了不同消费者的需求。同时，通过互联网的力量，肥羊文化和相关美食也被更多人所了解和喜爱，促进了这一传统文化元素的传播。</w:t>
      </w:r>
    </w:p>
    <w:p w14:paraId="3988EFBE" w14:textId="77777777" w:rsidR="005E0DDC" w:rsidRDefault="005E0DDC">
      <w:pPr>
        <w:rPr>
          <w:rFonts w:hint="eastAsia"/>
        </w:rPr>
      </w:pPr>
    </w:p>
    <w:p w14:paraId="2E5C831A" w14:textId="77777777" w:rsidR="005E0DDC" w:rsidRDefault="005E0DDC">
      <w:pPr>
        <w:rPr>
          <w:rFonts w:hint="eastAsia"/>
        </w:rPr>
      </w:pPr>
    </w:p>
    <w:p w14:paraId="5920EB63" w14:textId="77777777" w:rsidR="005E0DDC" w:rsidRDefault="005E0DDC">
      <w:pPr>
        <w:rPr>
          <w:rFonts w:hint="eastAsia"/>
        </w:rPr>
      </w:pPr>
      <w:r>
        <w:rPr>
          <w:rFonts w:hint="eastAsia"/>
        </w:rPr>
        <w:t>最后的总结</w:t>
      </w:r>
    </w:p>
    <w:p w14:paraId="2CC84F4E" w14:textId="77777777" w:rsidR="005E0DDC" w:rsidRDefault="005E0DDC">
      <w:pPr>
        <w:rPr>
          <w:rFonts w:hint="eastAsia"/>
        </w:rPr>
      </w:pPr>
      <w:r>
        <w:rPr>
          <w:rFonts w:hint="eastAsia"/>
        </w:rPr>
        <w:t>“féi yáng”不仅是两个简单的汉字及其拼音，它背后蕴含的是丰富的饮食文化、严格的选材标准以及悠久的历史传承。从餐桌上的美味到牧场里的精心照料，每一个环节都体现了人们对美好生活的向往和追求。在未来，肥羊文化定将与时俱进，继续书写属于它的辉煌篇章。</w:t>
      </w:r>
    </w:p>
    <w:p w14:paraId="100227D7" w14:textId="77777777" w:rsidR="005E0DDC" w:rsidRDefault="005E0DDC">
      <w:pPr>
        <w:rPr>
          <w:rFonts w:hint="eastAsia"/>
        </w:rPr>
      </w:pPr>
    </w:p>
    <w:p w14:paraId="661A2C13" w14:textId="77777777" w:rsidR="005E0DDC" w:rsidRDefault="005E0DDC">
      <w:pPr>
        <w:rPr>
          <w:rFonts w:hint="eastAsia"/>
        </w:rPr>
      </w:pPr>
    </w:p>
    <w:p w14:paraId="5855D9BA" w14:textId="77777777" w:rsidR="005E0DDC" w:rsidRDefault="005E0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02B71" w14:textId="1A480789" w:rsidR="00320327" w:rsidRDefault="00320327"/>
    <w:sectPr w:rsidR="0032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27"/>
    <w:rsid w:val="002C7852"/>
    <w:rsid w:val="00320327"/>
    <w:rsid w:val="005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05E3-BDB0-4C79-B120-CB39E881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