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2BB4" w14:textId="77777777" w:rsidR="00A955B3" w:rsidRDefault="00A955B3">
      <w:pPr>
        <w:rPr>
          <w:rFonts w:hint="eastAsia"/>
        </w:rPr>
      </w:pPr>
    </w:p>
    <w:p w14:paraId="7AD506BE" w14:textId="77777777" w:rsidR="00A955B3" w:rsidRDefault="00A955B3">
      <w:pPr>
        <w:rPr>
          <w:rFonts w:hint="eastAsia"/>
        </w:rPr>
      </w:pPr>
      <w:r>
        <w:rPr>
          <w:rFonts w:hint="eastAsia"/>
        </w:rPr>
        <w:t>耗费的拼音</w:t>
      </w:r>
    </w:p>
    <w:p w14:paraId="529E044D" w14:textId="77777777" w:rsidR="00A955B3" w:rsidRDefault="00A955B3">
      <w:pPr>
        <w:rPr>
          <w:rFonts w:hint="eastAsia"/>
        </w:rPr>
      </w:pPr>
      <w:r>
        <w:rPr>
          <w:rFonts w:hint="eastAsia"/>
        </w:rPr>
        <w:t>耗费，读作“hào fèi”，是日常生活中非常常见的一个词汇。它主要用来描述在完成某项任务或达到某个目标过程中所消耗的资源，包括但不限于时间、金钱、精力等。无论是在个人生活规划中还是企业运营决策里，“耗费”都扮演着至关重要的角色。</w:t>
      </w:r>
    </w:p>
    <w:p w14:paraId="1596AE8A" w14:textId="77777777" w:rsidR="00A955B3" w:rsidRDefault="00A955B3">
      <w:pPr>
        <w:rPr>
          <w:rFonts w:hint="eastAsia"/>
        </w:rPr>
      </w:pPr>
    </w:p>
    <w:p w14:paraId="6E0A71DE" w14:textId="77777777" w:rsidR="00A955B3" w:rsidRDefault="00A955B3">
      <w:pPr>
        <w:rPr>
          <w:rFonts w:hint="eastAsia"/>
        </w:rPr>
      </w:pPr>
    </w:p>
    <w:p w14:paraId="42411AB3" w14:textId="77777777" w:rsidR="00A955B3" w:rsidRDefault="00A955B3">
      <w:pPr>
        <w:rPr>
          <w:rFonts w:hint="eastAsia"/>
        </w:rPr>
      </w:pPr>
      <w:r>
        <w:rPr>
          <w:rFonts w:hint="eastAsia"/>
        </w:rPr>
        <w:t>耗费的时间</w:t>
      </w:r>
    </w:p>
    <w:p w14:paraId="6F40F17A" w14:textId="77777777" w:rsidR="00A955B3" w:rsidRDefault="00A955B3">
      <w:pPr>
        <w:rPr>
          <w:rFonts w:hint="eastAsia"/>
        </w:rPr>
      </w:pPr>
      <w:r>
        <w:rPr>
          <w:rFonts w:hint="eastAsia"/>
        </w:rPr>
        <w:t>时间是一种不可再生的资源，每个人每天都有相同的24小时，如何有效地利用这段时间而不造成不必要的耗费成为了衡量效率的关键。对于学生而言，合理安排学习与休息时间可以提高学习效率；而对于职场人士来说，优化工作流程以减少不必要的时间耗费则能够提升工作效率。学会拒绝那些不符合自己长期目标的事情也是避免时间浪费的重要方法之一。</w:t>
      </w:r>
    </w:p>
    <w:p w14:paraId="339CD880" w14:textId="77777777" w:rsidR="00A955B3" w:rsidRDefault="00A955B3">
      <w:pPr>
        <w:rPr>
          <w:rFonts w:hint="eastAsia"/>
        </w:rPr>
      </w:pPr>
    </w:p>
    <w:p w14:paraId="2CCD2658" w14:textId="77777777" w:rsidR="00A955B3" w:rsidRDefault="00A955B3">
      <w:pPr>
        <w:rPr>
          <w:rFonts w:hint="eastAsia"/>
        </w:rPr>
      </w:pPr>
    </w:p>
    <w:p w14:paraId="4BB661C7" w14:textId="77777777" w:rsidR="00A955B3" w:rsidRDefault="00A955B3">
      <w:pPr>
        <w:rPr>
          <w:rFonts w:hint="eastAsia"/>
        </w:rPr>
      </w:pPr>
      <w:r>
        <w:rPr>
          <w:rFonts w:hint="eastAsia"/>
        </w:rPr>
        <w:t>耗费的金钱</w:t>
      </w:r>
    </w:p>
    <w:p w14:paraId="4711A1B4" w14:textId="77777777" w:rsidR="00A955B3" w:rsidRDefault="00A955B3">
      <w:pPr>
        <w:rPr>
          <w:rFonts w:hint="eastAsia"/>
        </w:rPr>
      </w:pPr>
      <w:r>
        <w:rPr>
          <w:rFonts w:hint="eastAsia"/>
        </w:rPr>
        <w:t>金钱作为交换商品和服务的媒介，在现代社会中占据着极其重要的地位。无论是个人理财还是企业管理，都必须谨慎考虑资金的分配和使用，以避免不必要的经济耗费。投资前进行充分的研究分析，购买时比较不同产品和服务的价值，都是有效控制成本的方法。同时，制定合理的预算并严格执行也是防止过度消费的有效手段。</w:t>
      </w:r>
    </w:p>
    <w:p w14:paraId="51239E26" w14:textId="77777777" w:rsidR="00A955B3" w:rsidRDefault="00A955B3">
      <w:pPr>
        <w:rPr>
          <w:rFonts w:hint="eastAsia"/>
        </w:rPr>
      </w:pPr>
    </w:p>
    <w:p w14:paraId="1526ACD9" w14:textId="77777777" w:rsidR="00A955B3" w:rsidRDefault="00A955B3">
      <w:pPr>
        <w:rPr>
          <w:rFonts w:hint="eastAsia"/>
        </w:rPr>
      </w:pPr>
    </w:p>
    <w:p w14:paraId="2E685E47" w14:textId="77777777" w:rsidR="00A955B3" w:rsidRDefault="00A955B3">
      <w:pPr>
        <w:rPr>
          <w:rFonts w:hint="eastAsia"/>
        </w:rPr>
      </w:pPr>
      <w:r>
        <w:rPr>
          <w:rFonts w:hint="eastAsia"/>
        </w:rPr>
        <w:t>耗费的精力</w:t>
      </w:r>
    </w:p>
    <w:p w14:paraId="50DFFF7D" w14:textId="77777777" w:rsidR="00A955B3" w:rsidRDefault="00A955B3">
      <w:pPr>
        <w:rPr>
          <w:rFonts w:hint="eastAsia"/>
        </w:rPr>
      </w:pPr>
      <w:r>
        <w:rPr>
          <w:rFonts w:hint="eastAsia"/>
        </w:rPr>
        <w:t>精力是我们完成各项活动的基础，但它的储备却是有限的。因此，学会管理自己的精力水平，避免无谓的精力耗费同样重要。保持健康的生活习惯，如规律作息、均衡饮食和适量运动，可以帮助我们维持较高的能量水平。同时，设定清晰的目标，并专注于实现这些目标，可以让我们更高效地运用自己的精力，而不是分散到多个无关紧要的任务上。</w:t>
      </w:r>
    </w:p>
    <w:p w14:paraId="47650EB0" w14:textId="77777777" w:rsidR="00A955B3" w:rsidRDefault="00A955B3">
      <w:pPr>
        <w:rPr>
          <w:rFonts w:hint="eastAsia"/>
        </w:rPr>
      </w:pPr>
    </w:p>
    <w:p w14:paraId="65A58170" w14:textId="77777777" w:rsidR="00A955B3" w:rsidRDefault="00A955B3">
      <w:pPr>
        <w:rPr>
          <w:rFonts w:hint="eastAsia"/>
        </w:rPr>
      </w:pPr>
    </w:p>
    <w:p w14:paraId="1D16E211" w14:textId="77777777" w:rsidR="00A955B3" w:rsidRDefault="00A955B3">
      <w:pPr>
        <w:rPr>
          <w:rFonts w:hint="eastAsia"/>
        </w:rPr>
      </w:pPr>
      <w:r>
        <w:rPr>
          <w:rFonts w:hint="eastAsia"/>
        </w:rPr>
        <w:t>减少不必要耗费的意义</w:t>
      </w:r>
    </w:p>
    <w:p w14:paraId="0D3FC8D1" w14:textId="77777777" w:rsidR="00A955B3" w:rsidRDefault="00A955B3">
      <w:pPr>
        <w:rPr>
          <w:rFonts w:hint="eastAsia"/>
        </w:rPr>
      </w:pPr>
      <w:r>
        <w:rPr>
          <w:rFonts w:hint="eastAsia"/>
        </w:rPr>
        <w:t>减少时间、金钱和精力上的不必要耗费不仅有助于提高个人生活质量，对于企业来说也意味着更高的竞争力和更好的经济效益。通过优化资源配置，我们可以更加专注于对自己真正重要的事情，从而实现更高层次的成功。理解并实践如何有效管理各种形式的耗费，是通往成功和个人满足感的重要一步。</w:t>
      </w:r>
    </w:p>
    <w:p w14:paraId="39E46AF6" w14:textId="77777777" w:rsidR="00A955B3" w:rsidRDefault="00A955B3">
      <w:pPr>
        <w:rPr>
          <w:rFonts w:hint="eastAsia"/>
        </w:rPr>
      </w:pPr>
    </w:p>
    <w:p w14:paraId="0691BE57" w14:textId="77777777" w:rsidR="00A955B3" w:rsidRDefault="00A955B3">
      <w:pPr>
        <w:rPr>
          <w:rFonts w:hint="eastAsia"/>
        </w:rPr>
      </w:pPr>
    </w:p>
    <w:p w14:paraId="7F75795F" w14:textId="77777777" w:rsidR="00A955B3" w:rsidRDefault="00A955B3">
      <w:pPr>
        <w:rPr>
          <w:rFonts w:hint="eastAsia"/>
        </w:rPr>
      </w:pPr>
      <w:r>
        <w:rPr>
          <w:rFonts w:hint="eastAsia"/>
        </w:rPr>
        <w:t>本文是由懂得生活网（dongdeshenghuo.com）为大家创作</w:t>
      </w:r>
    </w:p>
    <w:p w14:paraId="1278A6F9" w14:textId="488DB56A" w:rsidR="001B248B" w:rsidRDefault="001B248B"/>
    <w:sectPr w:rsidR="001B2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8B"/>
    <w:rsid w:val="001B248B"/>
    <w:rsid w:val="002C7852"/>
    <w:rsid w:val="00A95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81D9C-66DA-4B0C-A167-2B77C2EF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4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4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4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4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4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4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4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4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4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4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4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4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48B"/>
    <w:rPr>
      <w:rFonts w:cstheme="majorBidi"/>
      <w:color w:val="2F5496" w:themeColor="accent1" w:themeShade="BF"/>
      <w:sz w:val="28"/>
      <w:szCs w:val="28"/>
    </w:rPr>
  </w:style>
  <w:style w:type="character" w:customStyle="1" w:styleId="50">
    <w:name w:val="标题 5 字符"/>
    <w:basedOn w:val="a0"/>
    <w:link w:val="5"/>
    <w:uiPriority w:val="9"/>
    <w:semiHidden/>
    <w:rsid w:val="001B248B"/>
    <w:rPr>
      <w:rFonts w:cstheme="majorBidi"/>
      <w:color w:val="2F5496" w:themeColor="accent1" w:themeShade="BF"/>
      <w:sz w:val="24"/>
    </w:rPr>
  </w:style>
  <w:style w:type="character" w:customStyle="1" w:styleId="60">
    <w:name w:val="标题 6 字符"/>
    <w:basedOn w:val="a0"/>
    <w:link w:val="6"/>
    <w:uiPriority w:val="9"/>
    <w:semiHidden/>
    <w:rsid w:val="001B248B"/>
    <w:rPr>
      <w:rFonts w:cstheme="majorBidi"/>
      <w:b/>
      <w:bCs/>
      <w:color w:val="2F5496" w:themeColor="accent1" w:themeShade="BF"/>
    </w:rPr>
  </w:style>
  <w:style w:type="character" w:customStyle="1" w:styleId="70">
    <w:name w:val="标题 7 字符"/>
    <w:basedOn w:val="a0"/>
    <w:link w:val="7"/>
    <w:uiPriority w:val="9"/>
    <w:semiHidden/>
    <w:rsid w:val="001B248B"/>
    <w:rPr>
      <w:rFonts w:cstheme="majorBidi"/>
      <w:b/>
      <w:bCs/>
      <w:color w:val="595959" w:themeColor="text1" w:themeTint="A6"/>
    </w:rPr>
  </w:style>
  <w:style w:type="character" w:customStyle="1" w:styleId="80">
    <w:name w:val="标题 8 字符"/>
    <w:basedOn w:val="a0"/>
    <w:link w:val="8"/>
    <w:uiPriority w:val="9"/>
    <w:semiHidden/>
    <w:rsid w:val="001B248B"/>
    <w:rPr>
      <w:rFonts w:cstheme="majorBidi"/>
      <w:color w:val="595959" w:themeColor="text1" w:themeTint="A6"/>
    </w:rPr>
  </w:style>
  <w:style w:type="character" w:customStyle="1" w:styleId="90">
    <w:name w:val="标题 9 字符"/>
    <w:basedOn w:val="a0"/>
    <w:link w:val="9"/>
    <w:uiPriority w:val="9"/>
    <w:semiHidden/>
    <w:rsid w:val="001B248B"/>
    <w:rPr>
      <w:rFonts w:eastAsiaTheme="majorEastAsia" w:cstheme="majorBidi"/>
      <w:color w:val="595959" w:themeColor="text1" w:themeTint="A6"/>
    </w:rPr>
  </w:style>
  <w:style w:type="paragraph" w:styleId="a3">
    <w:name w:val="Title"/>
    <w:basedOn w:val="a"/>
    <w:next w:val="a"/>
    <w:link w:val="a4"/>
    <w:uiPriority w:val="10"/>
    <w:qFormat/>
    <w:rsid w:val="001B24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4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4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4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48B"/>
    <w:pPr>
      <w:spacing w:before="160"/>
      <w:jc w:val="center"/>
    </w:pPr>
    <w:rPr>
      <w:i/>
      <w:iCs/>
      <w:color w:val="404040" w:themeColor="text1" w:themeTint="BF"/>
    </w:rPr>
  </w:style>
  <w:style w:type="character" w:customStyle="1" w:styleId="a8">
    <w:name w:val="引用 字符"/>
    <w:basedOn w:val="a0"/>
    <w:link w:val="a7"/>
    <w:uiPriority w:val="29"/>
    <w:rsid w:val="001B248B"/>
    <w:rPr>
      <w:i/>
      <w:iCs/>
      <w:color w:val="404040" w:themeColor="text1" w:themeTint="BF"/>
    </w:rPr>
  </w:style>
  <w:style w:type="paragraph" w:styleId="a9">
    <w:name w:val="List Paragraph"/>
    <w:basedOn w:val="a"/>
    <w:uiPriority w:val="34"/>
    <w:qFormat/>
    <w:rsid w:val="001B248B"/>
    <w:pPr>
      <w:ind w:left="720"/>
      <w:contextualSpacing/>
    </w:pPr>
  </w:style>
  <w:style w:type="character" w:styleId="aa">
    <w:name w:val="Intense Emphasis"/>
    <w:basedOn w:val="a0"/>
    <w:uiPriority w:val="21"/>
    <w:qFormat/>
    <w:rsid w:val="001B248B"/>
    <w:rPr>
      <w:i/>
      <w:iCs/>
      <w:color w:val="2F5496" w:themeColor="accent1" w:themeShade="BF"/>
    </w:rPr>
  </w:style>
  <w:style w:type="paragraph" w:styleId="ab">
    <w:name w:val="Intense Quote"/>
    <w:basedOn w:val="a"/>
    <w:next w:val="a"/>
    <w:link w:val="ac"/>
    <w:uiPriority w:val="30"/>
    <w:qFormat/>
    <w:rsid w:val="001B2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48B"/>
    <w:rPr>
      <w:i/>
      <w:iCs/>
      <w:color w:val="2F5496" w:themeColor="accent1" w:themeShade="BF"/>
    </w:rPr>
  </w:style>
  <w:style w:type="character" w:styleId="ad">
    <w:name w:val="Intense Reference"/>
    <w:basedOn w:val="a0"/>
    <w:uiPriority w:val="32"/>
    <w:qFormat/>
    <w:rsid w:val="001B24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