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F8A42" w14:textId="77777777" w:rsidR="003D266E" w:rsidRDefault="003D266E">
      <w:pPr>
        <w:rPr>
          <w:rFonts w:hint="eastAsia"/>
        </w:rPr>
      </w:pPr>
    </w:p>
    <w:p w14:paraId="60BE9ED6" w14:textId="77777777" w:rsidR="003D266E" w:rsidRDefault="003D266E">
      <w:pPr>
        <w:rPr>
          <w:rFonts w:hint="eastAsia"/>
        </w:rPr>
      </w:pPr>
      <w:r>
        <w:rPr>
          <w:rFonts w:hint="eastAsia"/>
        </w:rPr>
        <w:t>老态龙钟的拼音和意思是什么</w:t>
      </w:r>
    </w:p>
    <w:p w14:paraId="3AC5AED9" w14:textId="77777777" w:rsidR="003D266E" w:rsidRDefault="003D266E">
      <w:pPr>
        <w:rPr>
          <w:rFonts w:hint="eastAsia"/>
        </w:rPr>
      </w:pPr>
      <w:r>
        <w:rPr>
          <w:rFonts w:hint="eastAsia"/>
        </w:rPr>
        <w:t>“老态龙钟”这个成语用来形容老年人身体虚弱、行动不便的样子。它的拼音是“lǎo tài lóng zhōng”。其中，“老态”指的是年老体衰的状态，而“龙钟”则形象地描绘了老人步履蹒跚的样子。该词不仅用于描述人的外在状态，也常被用来比喻事物的陈旧与过时。</w:t>
      </w:r>
    </w:p>
    <w:p w14:paraId="1FF953E2" w14:textId="77777777" w:rsidR="003D266E" w:rsidRDefault="003D266E">
      <w:pPr>
        <w:rPr>
          <w:rFonts w:hint="eastAsia"/>
        </w:rPr>
      </w:pPr>
    </w:p>
    <w:p w14:paraId="7F438FEF" w14:textId="77777777" w:rsidR="003D266E" w:rsidRDefault="003D266E">
      <w:pPr>
        <w:rPr>
          <w:rFonts w:hint="eastAsia"/>
        </w:rPr>
      </w:pPr>
    </w:p>
    <w:p w14:paraId="3709A254" w14:textId="77777777" w:rsidR="003D266E" w:rsidRDefault="003D266E">
      <w:pPr>
        <w:rPr>
          <w:rFonts w:hint="eastAsia"/>
        </w:rPr>
      </w:pPr>
      <w:r>
        <w:rPr>
          <w:rFonts w:hint="eastAsia"/>
        </w:rPr>
        <w:t>成语的起源与发展</w:t>
      </w:r>
    </w:p>
    <w:p w14:paraId="319C27DC" w14:textId="77777777" w:rsidR="003D266E" w:rsidRDefault="003D266E">
      <w:pPr>
        <w:rPr>
          <w:rFonts w:hint="eastAsia"/>
        </w:rPr>
      </w:pPr>
      <w:r>
        <w:rPr>
          <w:rFonts w:hint="eastAsia"/>
        </w:rPr>
        <w:t>关于“老态龙钟”的来源，并没有确切的历史记载或典故直接关联，但可以推测其形成与古代对老年生活细致入微的观察有关。古人善于通过自然界的现象来比拟人生百态，“龙钟”一词或许最早来源于对动物行走姿态的描写，后来逐渐演变成一种文学上的修辞手法，用来形容人老后的状态。随着时间的发展，这一表达方式被固定下来，成为汉语中描述老年人特有状态的一个生动词汇。</w:t>
      </w:r>
    </w:p>
    <w:p w14:paraId="1E150CAF" w14:textId="77777777" w:rsidR="003D266E" w:rsidRDefault="003D266E">
      <w:pPr>
        <w:rPr>
          <w:rFonts w:hint="eastAsia"/>
        </w:rPr>
      </w:pPr>
    </w:p>
    <w:p w14:paraId="608052D1" w14:textId="77777777" w:rsidR="003D266E" w:rsidRDefault="003D266E">
      <w:pPr>
        <w:rPr>
          <w:rFonts w:hint="eastAsia"/>
        </w:rPr>
      </w:pPr>
    </w:p>
    <w:p w14:paraId="3BA8066C" w14:textId="77777777" w:rsidR="003D266E" w:rsidRDefault="003D266E">
      <w:pPr>
        <w:rPr>
          <w:rFonts w:hint="eastAsia"/>
        </w:rPr>
      </w:pPr>
      <w:r>
        <w:rPr>
          <w:rFonts w:hint="eastAsia"/>
        </w:rPr>
        <w:t>文化中的应用</w:t>
      </w:r>
    </w:p>
    <w:p w14:paraId="20B16C8F" w14:textId="77777777" w:rsidR="003D266E" w:rsidRDefault="003D266E">
      <w:pPr>
        <w:rPr>
          <w:rFonts w:hint="eastAsia"/>
        </w:rPr>
      </w:pPr>
      <w:r>
        <w:rPr>
          <w:rFonts w:hint="eastAsia"/>
        </w:rPr>
        <w:t>在中国传统文化中，“老态龙钟”不仅仅是一个简单的成语，它反映了社会对老年人尊敬的态度以及对生命过程深刻的理解。古往今来，文人墨客常用此成语来抒发对时光流逝的感慨或是表达对长辈深深的敬意。例如，在一些诗词歌赋里，作者会用“老态龙钟”来形容自己或者他人步入暮年的景象，借此传达出岁月不居、时节如流的哲理思考。</w:t>
      </w:r>
    </w:p>
    <w:p w14:paraId="47FC3C06" w14:textId="77777777" w:rsidR="003D266E" w:rsidRDefault="003D266E">
      <w:pPr>
        <w:rPr>
          <w:rFonts w:hint="eastAsia"/>
        </w:rPr>
      </w:pPr>
    </w:p>
    <w:p w14:paraId="7887C8A5" w14:textId="77777777" w:rsidR="003D266E" w:rsidRDefault="003D266E">
      <w:pPr>
        <w:rPr>
          <w:rFonts w:hint="eastAsia"/>
        </w:rPr>
      </w:pPr>
    </w:p>
    <w:p w14:paraId="280C1532" w14:textId="77777777" w:rsidR="003D266E" w:rsidRDefault="003D266E">
      <w:pPr>
        <w:rPr>
          <w:rFonts w:hint="eastAsia"/>
        </w:rPr>
      </w:pPr>
      <w:r>
        <w:rPr>
          <w:rFonts w:hint="eastAsia"/>
        </w:rPr>
        <w:t>现代语境下的意义</w:t>
      </w:r>
    </w:p>
    <w:p w14:paraId="05437494" w14:textId="77777777" w:rsidR="003D266E" w:rsidRDefault="003D266E">
      <w:pPr>
        <w:rPr>
          <w:rFonts w:hint="eastAsia"/>
        </w:rPr>
      </w:pPr>
      <w:r>
        <w:rPr>
          <w:rFonts w:hint="eastAsia"/>
        </w:rPr>
        <w:t>尽管现代社会快速发展，生活方式发生了巨大变化，但“老态龙钟”这一成语依然活跃在人们的日常交流之中。它提醒着人们珍惜青春，同时也教导我们要理解和尊重老年人的生活状态。在当今社会，随着老龄化问题日益凸显，“老态龙钟”所承载的文化内涵也在不断丰富，从单纯的生理现象描述扩展到了关注老年人心理健康和社会参与等更广泛的层面。</w:t>
      </w:r>
    </w:p>
    <w:p w14:paraId="20B616B2" w14:textId="77777777" w:rsidR="003D266E" w:rsidRDefault="003D266E">
      <w:pPr>
        <w:rPr>
          <w:rFonts w:hint="eastAsia"/>
        </w:rPr>
      </w:pPr>
    </w:p>
    <w:p w14:paraId="598A4917" w14:textId="77777777" w:rsidR="003D266E" w:rsidRDefault="003D266E">
      <w:pPr>
        <w:rPr>
          <w:rFonts w:hint="eastAsia"/>
        </w:rPr>
      </w:pPr>
    </w:p>
    <w:p w14:paraId="3B8BD120" w14:textId="77777777" w:rsidR="003D266E" w:rsidRDefault="003D266E">
      <w:pPr>
        <w:rPr>
          <w:rFonts w:hint="eastAsia"/>
        </w:rPr>
      </w:pPr>
      <w:r>
        <w:rPr>
          <w:rFonts w:hint="eastAsia"/>
        </w:rPr>
        <w:t>最后的总结</w:t>
      </w:r>
    </w:p>
    <w:p w14:paraId="67889163" w14:textId="77777777" w:rsidR="003D266E" w:rsidRDefault="003D266E">
      <w:pPr>
        <w:rPr>
          <w:rFonts w:hint="eastAsia"/>
        </w:rPr>
      </w:pPr>
      <w:r>
        <w:rPr>
          <w:rFonts w:hint="eastAsia"/>
        </w:rPr>
        <w:t>“老态龙钟”虽然只是一个简短的成语，但它背后蕴含着丰富的历史文化信息及人文关怀精神。通过对这个成语的学习与理解，我们不仅能加深对中国语言文化的认识，还能从中获得关于生命历程的深刻启示。无论是在文学创作还是日常生活交流中，“老态龙钟”都是一个极具表现力的语言元素，值得我们细细品味。</w:t>
      </w:r>
    </w:p>
    <w:p w14:paraId="5F217DFC" w14:textId="77777777" w:rsidR="003D266E" w:rsidRDefault="003D266E">
      <w:pPr>
        <w:rPr>
          <w:rFonts w:hint="eastAsia"/>
        </w:rPr>
      </w:pPr>
    </w:p>
    <w:p w14:paraId="310FAB38" w14:textId="77777777" w:rsidR="003D266E" w:rsidRDefault="003D266E">
      <w:pPr>
        <w:rPr>
          <w:rFonts w:hint="eastAsia"/>
        </w:rPr>
      </w:pPr>
    </w:p>
    <w:p w14:paraId="4321760B" w14:textId="77777777" w:rsidR="003D266E" w:rsidRDefault="003D266E">
      <w:pPr>
        <w:rPr>
          <w:rFonts w:hint="eastAsia"/>
        </w:rPr>
      </w:pPr>
      <w:r>
        <w:rPr>
          <w:rFonts w:hint="eastAsia"/>
        </w:rPr>
        <w:t>本文是由懂得生活网（dongdeshenghuo.com）为大家创作</w:t>
      </w:r>
    </w:p>
    <w:p w14:paraId="61B66B46" w14:textId="412853BE" w:rsidR="00E92C0E" w:rsidRDefault="00E92C0E"/>
    <w:sectPr w:rsidR="00E92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0E"/>
    <w:rsid w:val="002C7852"/>
    <w:rsid w:val="003D266E"/>
    <w:rsid w:val="00E92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5141F-C43E-424A-8148-42993745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C0E"/>
    <w:rPr>
      <w:rFonts w:cstheme="majorBidi"/>
      <w:color w:val="2F5496" w:themeColor="accent1" w:themeShade="BF"/>
      <w:sz w:val="28"/>
      <w:szCs w:val="28"/>
    </w:rPr>
  </w:style>
  <w:style w:type="character" w:customStyle="1" w:styleId="50">
    <w:name w:val="标题 5 字符"/>
    <w:basedOn w:val="a0"/>
    <w:link w:val="5"/>
    <w:uiPriority w:val="9"/>
    <w:semiHidden/>
    <w:rsid w:val="00E92C0E"/>
    <w:rPr>
      <w:rFonts w:cstheme="majorBidi"/>
      <w:color w:val="2F5496" w:themeColor="accent1" w:themeShade="BF"/>
      <w:sz w:val="24"/>
    </w:rPr>
  </w:style>
  <w:style w:type="character" w:customStyle="1" w:styleId="60">
    <w:name w:val="标题 6 字符"/>
    <w:basedOn w:val="a0"/>
    <w:link w:val="6"/>
    <w:uiPriority w:val="9"/>
    <w:semiHidden/>
    <w:rsid w:val="00E92C0E"/>
    <w:rPr>
      <w:rFonts w:cstheme="majorBidi"/>
      <w:b/>
      <w:bCs/>
      <w:color w:val="2F5496" w:themeColor="accent1" w:themeShade="BF"/>
    </w:rPr>
  </w:style>
  <w:style w:type="character" w:customStyle="1" w:styleId="70">
    <w:name w:val="标题 7 字符"/>
    <w:basedOn w:val="a0"/>
    <w:link w:val="7"/>
    <w:uiPriority w:val="9"/>
    <w:semiHidden/>
    <w:rsid w:val="00E92C0E"/>
    <w:rPr>
      <w:rFonts w:cstheme="majorBidi"/>
      <w:b/>
      <w:bCs/>
      <w:color w:val="595959" w:themeColor="text1" w:themeTint="A6"/>
    </w:rPr>
  </w:style>
  <w:style w:type="character" w:customStyle="1" w:styleId="80">
    <w:name w:val="标题 8 字符"/>
    <w:basedOn w:val="a0"/>
    <w:link w:val="8"/>
    <w:uiPriority w:val="9"/>
    <w:semiHidden/>
    <w:rsid w:val="00E92C0E"/>
    <w:rPr>
      <w:rFonts w:cstheme="majorBidi"/>
      <w:color w:val="595959" w:themeColor="text1" w:themeTint="A6"/>
    </w:rPr>
  </w:style>
  <w:style w:type="character" w:customStyle="1" w:styleId="90">
    <w:name w:val="标题 9 字符"/>
    <w:basedOn w:val="a0"/>
    <w:link w:val="9"/>
    <w:uiPriority w:val="9"/>
    <w:semiHidden/>
    <w:rsid w:val="00E92C0E"/>
    <w:rPr>
      <w:rFonts w:eastAsiaTheme="majorEastAsia" w:cstheme="majorBidi"/>
      <w:color w:val="595959" w:themeColor="text1" w:themeTint="A6"/>
    </w:rPr>
  </w:style>
  <w:style w:type="paragraph" w:styleId="a3">
    <w:name w:val="Title"/>
    <w:basedOn w:val="a"/>
    <w:next w:val="a"/>
    <w:link w:val="a4"/>
    <w:uiPriority w:val="10"/>
    <w:qFormat/>
    <w:rsid w:val="00E92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C0E"/>
    <w:pPr>
      <w:spacing w:before="160"/>
      <w:jc w:val="center"/>
    </w:pPr>
    <w:rPr>
      <w:i/>
      <w:iCs/>
      <w:color w:val="404040" w:themeColor="text1" w:themeTint="BF"/>
    </w:rPr>
  </w:style>
  <w:style w:type="character" w:customStyle="1" w:styleId="a8">
    <w:name w:val="引用 字符"/>
    <w:basedOn w:val="a0"/>
    <w:link w:val="a7"/>
    <w:uiPriority w:val="29"/>
    <w:rsid w:val="00E92C0E"/>
    <w:rPr>
      <w:i/>
      <w:iCs/>
      <w:color w:val="404040" w:themeColor="text1" w:themeTint="BF"/>
    </w:rPr>
  </w:style>
  <w:style w:type="paragraph" w:styleId="a9">
    <w:name w:val="List Paragraph"/>
    <w:basedOn w:val="a"/>
    <w:uiPriority w:val="34"/>
    <w:qFormat/>
    <w:rsid w:val="00E92C0E"/>
    <w:pPr>
      <w:ind w:left="720"/>
      <w:contextualSpacing/>
    </w:pPr>
  </w:style>
  <w:style w:type="character" w:styleId="aa">
    <w:name w:val="Intense Emphasis"/>
    <w:basedOn w:val="a0"/>
    <w:uiPriority w:val="21"/>
    <w:qFormat/>
    <w:rsid w:val="00E92C0E"/>
    <w:rPr>
      <w:i/>
      <w:iCs/>
      <w:color w:val="2F5496" w:themeColor="accent1" w:themeShade="BF"/>
    </w:rPr>
  </w:style>
  <w:style w:type="paragraph" w:styleId="ab">
    <w:name w:val="Intense Quote"/>
    <w:basedOn w:val="a"/>
    <w:next w:val="a"/>
    <w:link w:val="ac"/>
    <w:uiPriority w:val="30"/>
    <w:qFormat/>
    <w:rsid w:val="00E92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C0E"/>
    <w:rPr>
      <w:i/>
      <w:iCs/>
      <w:color w:val="2F5496" w:themeColor="accent1" w:themeShade="BF"/>
    </w:rPr>
  </w:style>
  <w:style w:type="character" w:styleId="ad">
    <w:name w:val="Intense Reference"/>
    <w:basedOn w:val="a0"/>
    <w:uiPriority w:val="32"/>
    <w:qFormat/>
    <w:rsid w:val="00E92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