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FB05" w14:textId="77777777" w:rsidR="005F32B9" w:rsidRDefault="005F32B9">
      <w:pPr>
        <w:rPr>
          <w:rFonts w:hint="eastAsia"/>
        </w:rPr>
      </w:pPr>
      <w:r>
        <w:rPr>
          <w:rFonts w:hint="eastAsia"/>
        </w:rPr>
        <w:t>编纂的拼音正确发音：bian3 zuan4</w:t>
      </w:r>
    </w:p>
    <w:p w14:paraId="158FD774" w14:textId="77777777" w:rsidR="005F32B9" w:rsidRDefault="005F32B9">
      <w:pPr>
        <w:rPr>
          <w:rFonts w:hint="eastAsia"/>
        </w:rPr>
      </w:pPr>
      <w:r>
        <w:rPr>
          <w:rFonts w:hint="eastAsia"/>
        </w:rPr>
        <w:t>在汉语的广袤词汇海洋中，每一个词语都承载着丰富的文化内涵和历史沉淀，“编纂”这个词也不例外。它不仅仅是一个简单的词汇，更是一种对知识整理与传承的艺术。编纂（bian3 zuan4）指的是将资料、文献或信息按照一定的规则和目的进行收集、整理并编辑成册的工作。这个过程既需要严谨的态度，也需要创造性的思维。</w:t>
      </w:r>
    </w:p>
    <w:p w14:paraId="744E1568" w14:textId="77777777" w:rsidR="005F32B9" w:rsidRDefault="005F32B9">
      <w:pPr>
        <w:rPr>
          <w:rFonts w:hint="eastAsia"/>
        </w:rPr>
      </w:pPr>
    </w:p>
    <w:p w14:paraId="503544C0" w14:textId="77777777" w:rsidR="005F32B9" w:rsidRDefault="005F32B9">
      <w:pPr>
        <w:rPr>
          <w:rFonts w:hint="eastAsia"/>
        </w:rPr>
      </w:pPr>
    </w:p>
    <w:p w14:paraId="30A610BC" w14:textId="77777777" w:rsidR="005F32B9" w:rsidRDefault="005F32B9">
      <w:pPr>
        <w:rPr>
          <w:rFonts w:hint="eastAsia"/>
        </w:rPr>
      </w:pPr>
      <w:r>
        <w:rPr>
          <w:rFonts w:hint="eastAsia"/>
        </w:rPr>
        <w:t>编纂的历史渊源</w:t>
      </w:r>
    </w:p>
    <w:p w14:paraId="4CDE8311" w14:textId="77777777" w:rsidR="005F32B9" w:rsidRDefault="005F32B9">
      <w:pPr>
        <w:rPr>
          <w:rFonts w:hint="eastAsia"/>
        </w:rPr>
      </w:pPr>
      <w:r>
        <w:rPr>
          <w:rFonts w:hint="eastAsia"/>
        </w:rPr>
        <w:t>从古代开始，编纂活动就有着极其重要的地位。在中国，自先秦时期就有史官负责记录国家大事，到了汉代更是出现了《史记》这样的巨著，司马迁通过多年不懈的努力，编纂出了中国历史上第一部纪传体通史。随着时间的发展，编纂不再局限于官方文件，民间也开始出现各种形式的编纂活动，如族谱、地方志等。这些编纂成果不仅为后人留下了宝贵的历史资料，也成为研究社会变迁、文化发展的重要依据。</w:t>
      </w:r>
    </w:p>
    <w:p w14:paraId="17DEEC7F" w14:textId="77777777" w:rsidR="005F32B9" w:rsidRDefault="005F32B9">
      <w:pPr>
        <w:rPr>
          <w:rFonts w:hint="eastAsia"/>
        </w:rPr>
      </w:pPr>
    </w:p>
    <w:p w14:paraId="156DC8A5" w14:textId="77777777" w:rsidR="005F32B9" w:rsidRDefault="005F32B9">
      <w:pPr>
        <w:rPr>
          <w:rFonts w:hint="eastAsia"/>
        </w:rPr>
      </w:pPr>
    </w:p>
    <w:p w14:paraId="1EFC8D31" w14:textId="77777777" w:rsidR="005F32B9" w:rsidRDefault="005F32B9">
      <w:pPr>
        <w:rPr>
          <w:rFonts w:hint="eastAsia"/>
        </w:rPr>
      </w:pPr>
      <w:r>
        <w:rPr>
          <w:rFonts w:hint="eastAsia"/>
        </w:rPr>
        <w:t>编纂的实际应用</w:t>
      </w:r>
    </w:p>
    <w:p w14:paraId="09083A04" w14:textId="77777777" w:rsidR="005F32B9" w:rsidRDefault="005F32B9">
      <w:pPr>
        <w:rPr>
          <w:rFonts w:hint="eastAsia"/>
        </w:rPr>
      </w:pPr>
      <w:r>
        <w:rPr>
          <w:rFonts w:hint="eastAsia"/>
        </w:rPr>
        <w:t>进入现代社会，编纂的应用范围变得更加广泛。无论是学术研究、书籍出版还是数据库建设，都离不开编纂工作。以辞典为例，每一本辞典都是由众多学者精心编纂而成，他们从浩如烟海的文献资料中挑选出最具代表性和实用性的内容，并按照科学的方法进行分类整理。对于普通读者来说，一本好的辞典就像是打开知识宝库的钥匙；而对于专业研究人员而言，则是不可或缺的研究工具。</w:t>
      </w:r>
    </w:p>
    <w:p w14:paraId="58B160D7" w14:textId="77777777" w:rsidR="005F32B9" w:rsidRDefault="005F32B9">
      <w:pPr>
        <w:rPr>
          <w:rFonts w:hint="eastAsia"/>
        </w:rPr>
      </w:pPr>
    </w:p>
    <w:p w14:paraId="61BC2846" w14:textId="77777777" w:rsidR="005F32B9" w:rsidRDefault="005F32B9">
      <w:pPr>
        <w:rPr>
          <w:rFonts w:hint="eastAsia"/>
        </w:rPr>
      </w:pPr>
    </w:p>
    <w:p w14:paraId="6BDB3C67" w14:textId="77777777" w:rsidR="005F32B9" w:rsidRDefault="005F32B9">
      <w:pPr>
        <w:rPr>
          <w:rFonts w:hint="eastAsia"/>
        </w:rPr>
      </w:pPr>
      <w:r>
        <w:rPr>
          <w:rFonts w:hint="eastAsia"/>
        </w:rPr>
        <w:t>编纂的原则与方法</w:t>
      </w:r>
    </w:p>
    <w:p w14:paraId="797E2A3B" w14:textId="77777777" w:rsidR="005F32B9" w:rsidRDefault="005F32B9">
      <w:pPr>
        <w:rPr>
          <w:rFonts w:hint="eastAsia"/>
        </w:rPr>
      </w:pPr>
      <w:r>
        <w:rPr>
          <w:rFonts w:hint="eastAsia"/>
        </w:rPr>
        <w:t>成功的编纂并非易事，它要求编者具备深厚的专业知识以及良好的组织能力。在选材上要遵循客观性原则，确保所选用的信息真实可靠；在结构安排上应做到逻辑清晰、层次分明，便于读者理解和查阅；在语言表达方面则需简洁明了、通俗易懂，避免使用过于晦涩难懂的专业术语。随着信息技术的日新月异，电子化编纂也逐渐成为主流趋势之一，利用计算机软件可以大大提高工作效率，同时也为信息检索提供了更多便利。</w:t>
      </w:r>
    </w:p>
    <w:p w14:paraId="104E65AF" w14:textId="77777777" w:rsidR="005F32B9" w:rsidRDefault="005F32B9">
      <w:pPr>
        <w:rPr>
          <w:rFonts w:hint="eastAsia"/>
        </w:rPr>
      </w:pPr>
    </w:p>
    <w:p w14:paraId="4AF78DF1" w14:textId="77777777" w:rsidR="005F32B9" w:rsidRDefault="005F32B9">
      <w:pPr>
        <w:rPr>
          <w:rFonts w:hint="eastAsia"/>
        </w:rPr>
      </w:pPr>
    </w:p>
    <w:p w14:paraId="15116677" w14:textId="77777777" w:rsidR="005F32B9" w:rsidRDefault="005F32B9">
      <w:pPr>
        <w:rPr>
          <w:rFonts w:hint="eastAsia"/>
        </w:rPr>
      </w:pPr>
      <w:r>
        <w:rPr>
          <w:rFonts w:hint="eastAsia"/>
        </w:rPr>
        <w:t>编纂的意义与价值</w:t>
      </w:r>
    </w:p>
    <w:p w14:paraId="446A297F" w14:textId="77777777" w:rsidR="005F32B9" w:rsidRDefault="005F32B9">
      <w:pPr>
        <w:rPr>
          <w:rFonts w:hint="eastAsia"/>
        </w:rPr>
      </w:pPr>
      <w:r>
        <w:rPr>
          <w:rFonts w:hint="eastAsia"/>
        </w:rPr>
        <w:t>编纂不仅是对已有知识的一种整理方式，更重要的是它能够促进知识的传播与发展。通过对分散的信息进行系统化的整理，编纂使得原本零散的知识点得以串联起来，形成完整的知识体系。这不仅有助于人们更好地掌握某一领域的知识全貌，也为进一步的研究探索奠定了坚实的基础。在这个信息爆炸的时代，有效的编纂就像是一盏明灯，照亮我们在知识海洋中前行的道路。</w:t>
      </w:r>
    </w:p>
    <w:p w14:paraId="5F257DFE" w14:textId="77777777" w:rsidR="005F32B9" w:rsidRDefault="005F32B9">
      <w:pPr>
        <w:rPr>
          <w:rFonts w:hint="eastAsia"/>
        </w:rPr>
      </w:pPr>
    </w:p>
    <w:p w14:paraId="314642B9" w14:textId="77777777" w:rsidR="005F32B9" w:rsidRDefault="005F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87EA5" w14:textId="3C5F5B81" w:rsidR="00AE111C" w:rsidRDefault="00AE111C"/>
    <w:sectPr w:rsidR="00AE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1C"/>
    <w:rsid w:val="002C7852"/>
    <w:rsid w:val="005F32B9"/>
    <w:rsid w:val="00A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A228-AD27-41AD-8159-A12F1A37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