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97510" w14:textId="77777777" w:rsidR="006A6867" w:rsidRDefault="006A6867">
      <w:pPr>
        <w:rPr>
          <w:rFonts w:hint="eastAsia"/>
        </w:rPr>
      </w:pPr>
    </w:p>
    <w:p w14:paraId="2D470B69" w14:textId="77777777" w:rsidR="006A6867" w:rsidRDefault="006A6867">
      <w:pPr>
        <w:rPr>
          <w:rFonts w:hint="eastAsia"/>
        </w:rPr>
      </w:pPr>
      <w:r>
        <w:rPr>
          <w:rFonts w:hint="eastAsia"/>
        </w:rPr>
        <w:t>绰约的“绰”的拼音</w:t>
      </w:r>
    </w:p>
    <w:p w14:paraId="6343CB23" w14:textId="77777777" w:rsidR="006A6867" w:rsidRDefault="006A6867">
      <w:pPr>
        <w:rPr>
          <w:rFonts w:hint="eastAsia"/>
        </w:rPr>
      </w:pPr>
      <w:r>
        <w:rPr>
          <w:rFonts w:hint="eastAsia"/>
        </w:rPr>
        <w:t>在汉字的丰富世界中，“绰”字以其独特的意义和发音吸引着人们的注意。这个字读作“chuò”，属于第四声，是一个充满韵味的音节。它不仅展现了汉字语音的独特魅力，也承载了深厚的文化内涵。</w:t>
      </w:r>
    </w:p>
    <w:p w14:paraId="14F91642" w14:textId="77777777" w:rsidR="006A6867" w:rsidRDefault="006A6867">
      <w:pPr>
        <w:rPr>
          <w:rFonts w:hint="eastAsia"/>
        </w:rPr>
      </w:pPr>
    </w:p>
    <w:p w14:paraId="13EF106B" w14:textId="77777777" w:rsidR="006A6867" w:rsidRDefault="006A6867">
      <w:pPr>
        <w:rPr>
          <w:rFonts w:hint="eastAsia"/>
        </w:rPr>
      </w:pPr>
    </w:p>
    <w:p w14:paraId="4FE46DC2" w14:textId="77777777" w:rsidR="006A6867" w:rsidRDefault="006A6867">
      <w:pPr>
        <w:rPr>
          <w:rFonts w:hint="eastAsia"/>
        </w:rPr>
      </w:pPr>
      <w:r>
        <w:rPr>
          <w:rFonts w:hint="eastAsia"/>
        </w:rPr>
        <w:t>从字形到意义</w:t>
      </w:r>
    </w:p>
    <w:p w14:paraId="671F6436" w14:textId="77777777" w:rsidR="006A6867" w:rsidRDefault="006A6867">
      <w:pPr>
        <w:rPr>
          <w:rFonts w:hint="eastAsia"/>
        </w:rPr>
      </w:pPr>
      <w:r>
        <w:rPr>
          <w:rFonts w:hint="eastAsia"/>
        </w:rPr>
        <w:t>“绰”字由“糸”和“卓”两部分组成。“糸”表示与丝线有关，而“卓”则意味着高超、卓越。合在一起，“绰”原本指的是衣物宽大、飘逸的样子，引申为形容姿态优美、举止大方。例如，在古典文学作品中常用来描绘女子的优雅风姿，如“体态轻盈，举止绰约”。这种用法反映了古代文人对美的追求和向往。</w:t>
      </w:r>
    </w:p>
    <w:p w14:paraId="52D3334E" w14:textId="77777777" w:rsidR="006A6867" w:rsidRDefault="006A6867">
      <w:pPr>
        <w:rPr>
          <w:rFonts w:hint="eastAsia"/>
        </w:rPr>
      </w:pPr>
    </w:p>
    <w:p w14:paraId="1C4C567C" w14:textId="77777777" w:rsidR="006A6867" w:rsidRDefault="006A6867">
      <w:pPr>
        <w:rPr>
          <w:rFonts w:hint="eastAsia"/>
        </w:rPr>
      </w:pPr>
    </w:p>
    <w:p w14:paraId="5B4A2365" w14:textId="77777777" w:rsidR="006A6867" w:rsidRDefault="006A6867">
      <w:pPr>
        <w:rPr>
          <w:rFonts w:hint="eastAsia"/>
        </w:rPr>
      </w:pPr>
      <w:r>
        <w:rPr>
          <w:rFonts w:hint="eastAsia"/>
        </w:rPr>
        <w:t>文化背景中的“绰”</w:t>
      </w:r>
    </w:p>
    <w:p w14:paraId="2515F3AC" w14:textId="77777777" w:rsidR="006A6867" w:rsidRDefault="006A6867">
      <w:pPr>
        <w:rPr>
          <w:rFonts w:hint="eastAsia"/>
        </w:rPr>
      </w:pPr>
      <w:r>
        <w:rPr>
          <w:rFonts w:hint="eastAsia"/>
        </w:rPr>
        <w:t>在中国传统文化中，“绰”不仅仅局限于描述人的外貌特征，还被用来比喻事物的品质或状态。比如，“绰有余裕”这个词组就很好地体现了这一点，意指非常充足，甚至还有多余，反映出一种从容不迫、游刃有余的生活态度。这种表达方式充分展示了汉语成语的精炼和深邃，也是中华文化智慧的一个缩影。</w:t>
      </w:r>
    </w:p>
    <w:p w14:paraId="4E40097A" w14:textId="77777777" w:rsidR="006A6867" w:rsidRDefault="006A6867">
      <w:pPr>
        <w:rPr>
          <w:rFonts w:hint="eastAsia"/>
        </w:rPr>
      </w:pPr>
    </w:p>
    <w:p w14:paraId="0479A921" w14:textId="77777777" w:rsidR="006A6867" w:rsidRDefault="006A6867">
      <w:pPr>
        <w:rPr>
          <w:rFonts w:hint="eastAsia"/>
        </w:rPr>
      </w:pPr>
    </w:p>
    <w:p w14:paraId="79817DB8" w14:textId="77777777" w:rsidR="006A6867" w:rsidRDefault="006A686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5454885" w14:textId="77777777" w:rsidR="006A6867" w:rsidRDefault="006A6867">
      <w:pPr>
        <w:rPr>
          <w:rFonts w:hint="eastAsia"/>
        </w:rPr>
      </w:pPr>
      <w:r>
        <w:rPr>
          <w:rFonts w:hint="eastAsia"/>
        </w:rPr>
        <w:t>尽管“绰”字源自古代，但它在现代社会同样具有生命力。无论是文学创作还是日常交流，“绰”字都能找到它的位置。例如，在描述某个人物形象时，使用“绰约多姿”可以生动地刻画出角色的魅力所在。在商业文案、广告宣传等领域，“绰”字也能增添一份独特的风格和吸引力。</w:t>
      </w:r>
    </w:p>
    <w:p w14:paraId="612B4EE3" w14:textId="77777777" w:rsidR="006A6867" w:rsidRDefault="006A6867">
      <w:pPr>
        <w:rPr>
          <w:rFonts w:hint="eastAsia"/>
        </w:rPr>
      </w:pPr>
    </w:p>
    <w:p w14:paraId="6A13132E" w14:textId="77777777" w:rsidR="006A6867" w:rsidRDefault="006A6867">
      <w:pPr>
        <w:rPr>
          <w:rFonts w:hint="eastAsia"/>
        </w:rPr>
      </w:pPr>
    </w:p>
    <w:p w14:paraId="6EF250CF" w14:textId="77777777" w:rsidR="006A6867" w:rsidRDefault="006A6867">
      <w:pPr>
        <w:rPr>
          <w:rFonts w:hint="eastAsia"/>
        </w:rPr>
      </w:pPr>
      <w:r>
        <w:rPr>
          <w:rFonts w:hint="eastAsia"/>
        </w:rPr>
        <w:t>学习与欣赏</w:t>
      </w:r>
    </w:p>
    <w:p w14:paraId="319F3F65" w14:textId="77777777" w:rsidR="006A6867" w:rsidRDefault="006A6867">
      <w:pPr>
        <w:rPr>
          <w:rFonts w:hint="eastAsia"/>
        </w:rPr>
      </w:pPr>
      <w:r>
        <w:rPr>
          <w:rFonts w:hint="eastAsia"/>
        </w:rPr>
        <w:t>对于汉语学习者来说，了解像“绰”这样的字词不仅能增加词汇量，更能深入体会到汉语语言文化的博大精深。通过阅读经典文学作品，观看古装剧集，或是参与文化交流活动，都可以更好地理解和掌握这些富有表现力的词汇。同时，“绰”字也提醒我们，语言是活生生的文化载体，不断演变和发展，反映着时代的变迁和社会的进步。</w:t>
      </w:r>
    </w:p>
    <w:p w14:paraId="2111BAAE" w14:textId="77777777" w:rsidR="006A6867" w:rsidRDefault="006A6867">
      <w:pPr>
        <w:rPr>
          <w:rFonts w:hint="eastAsia"/>
        </w:rPr>
      </w:pPr>
    </w:p>
    <w:p w14:paraId="0F1A2FE0" w14:textId="77777777" w:rsidR="006A6867" w:rsidRDefault="006A6867">
      <w:pPr>
        <w:rPr>
          <w:rFonts w:hint="eastAsia"/>
        </w:rPr>
      </w:pPr>
    </w:p>
    <w:p w14:paraId="1DD9CF64" w14:textId="77777777" w:rsidR="006A6867" w:rsidRDefault="006A6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C9343" w14:textId="7AAB6F4D" w:rsidR="00F07189" w:rsidRDefault="00F07189"/>
    <w:sectPr w:rsidR="00F07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89"/>
    <w:rsid w:val="002C7852"/>
    <w:rsid w:val="006A6867"/>
    <w:rsid w:val="00F0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6711A-303D-4166-8A0B-E69AA549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