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93138" w14:textId="77777777" w:rsidR="00DB4B53" w:rsidRDefault="00DB4B53">
      <w:pPr>
        <w:rPr>
          <w:rFonts w:hint="eastAsia"/>
        </w:rPr>
      </w:pPr>
    </w:p>
    <w:p w14:paraId="73C18EF5" w14:textId="77777777" w:rsidR="00DB4B53" w:rsidRDefault="00DB4B53">
      <w:pPr>
        <w:rPr>
          <w:rFonts w:hint="eastAsia"/>
        </w:rPr>
      </w:pPr>
      <w:r>
        <w:rPr>
          <w:rFonts w:hint="eastAsia"/>
        </w:rPr>
        <w:t>纠的拼音和意思</w:t>
      </w:r>
    </w:p>
    <w:p w14:paraId="15651B4D" w14:textId="77777777" w:rsidR="00DB4B53" w:rsidRDefault="00DB4B53">
      <w:pPr>
        <w:rPr>
          <w:rFonts w:hint="eastAsia"/>
        </w:rPr>
      </w:pPr>
      <w:r>
        <w:rPr>
          <w:rFonts w:hint="eastAsia"/>
        </w:rPr>
        <w:t>“纠”这个字在汉语中承载着丰富的含义，其拼音为“jiū”。从基本定义来看，“纠”意味着缠绕、纠结或纠集在一起的状态。这一概念不仅适用于描述物理世界中的物体相互缠绕的现象，也可以用来比喻人与人之间的复杂关系或事务间的纠缠不清。</w:t>
      </w:r>
    </w:p>
    <w:p w14:paraId="233FBE75" w14:textId="77777777" w:rsidR="00DB4B53" w:rsidRDefault="00DB4B53">
      <w:pPr>
        <w:rPr>
          <w:rFonts w:hint="eastAsia"/>
        </w:rPr>
      </w:pPr>
    </w:p>
    <w:p w14:paraId="752FF314" w14:textId="77777777" w:rsidR="00DB4B53" w:rsidRDefault="00DB4B53">
      <w:pPr>
        <w:rPr>
          <w:rFonts w:hint="eastAsia"/>
        </w:rPr>
      </w:pPr>
    </w:p>
    <w:p w14:paraId="04DB2685" w14:textId="77777777" w:rsidR="00DB4B53" w:rsidRDefault="00DB4B53">
      <w:pPr>
        <w:rPr>
          <w:rFonts w:hint="eastAsia"/>
        </w:rPr>
      </w:pPr>
      <w:r>
        <w:rPr>
          <w:rFonts w:hint="eastAsia"/>
        </w:rPr>
        <w:t>纠的历史渊源</w:t>
      </w:r>
    </w:p>
    <w:p w14:paraId="305BED91" w14:textId="77777777" w:rsidR="00DB4B53" w:rsidRDefault="00DB4B53">
      <w:pPr>
        <w:rPr>
          <w:rFonts w:hint="eastAsia"/>
        </w:rPr>
      </w:pPr>
      <w:r>
        <w:rPr>
          <w:rFonts w:hint="eastAsia"/>
        </w:rPr>
        <w:t>追溯“纠”字的历史，我们可以发现它在中国古代文献中早有出现。例如，在《说文解字》这部古老的汉字词典中，“纠”被解释为绳索绞合的样子，这与它的现代意义有着密切联系。古代社会中，“纠”的使用场景多样，包括但不限于织物制作过程中的纱线交织，以及军事行动中的队伍集结等。这些应用背景都反映了“纠”字深厚的文化底蕴。</w:t>
      </w:r>
    </w:p>
    <w:p w14:paraId="3E2B1C87" w14:textId="77777777" w:rsidR="00DB4B53" w:rsidRDefault="00DB4B53">
      <w:pPr>
        <w:rPr>
          <w:rFonts w:hint="eastAsia"/>
        </w:rPr>
      </w:pPr>
    </w:p>
    <w:p w14:paraId="657F3D7B" w14:textId="77777777" w:rsidR="00DB4B53" w:rsidRDefault="00DB4B53">
      <w:pPr>
        <w:rPr>
          <w:rFonts w:hint="eastAsia"/>
        </w:rPr>
      </w:pPr>
    </w:p>
    <w:p w14:paraId="4045DA85" w14:textId="77777777" w:rsidR="00DB4B53" w:rsidRDefault="00DB4B53">
      <w:pPr>
        <w:rPr>
          <w:rFonts w:hint="eastAsia"/>
        </w:rPr>
      </w:pPr>
      <w:r>
        <w:rPr>
          <w:rFonts w:hint="eastAsia"/>
        </w:rPr>
        <w:t>纠的现代用法</w:t>
      </w:r>
    </w:p>
    <w:p w14:paraId="048C4A27" w14:textId="77777777" w:rsidR="00DB4B53" w:rsidRDefault="00DB4B53">
      <w:pPr>
        <w:rPr>
          <w:rFonts w:hint="eastAsia"/>
        </w:rPr>
      </w:pPr>
      <w:r>
        <w:rPr>
          <w:rFonts w:hint="eastAsia"/>
        </w:rPr>
        <w:t>现代社会中，“纠”字的应用更加广泛，除了保留了原有的“缠绕”、“纠结”之意外，还衍生出了其他含义。比如，“纠察”一词，指的是对某些行为或现象进行监督和检查；而“纠错”则是指找出并改正错误。“纠集”则表示聚集、联合起来做某事，通常含有一定的组织性。由此可见，“纠”字通过与其他词汇组合，形成了具有不同含义的新词汇，丰富了汉语表达。</w:t>
      </w:r>
    </w:p>
    <w:p w14:paraId="0C57A419" w14:textId="77777777" w:rsidR="00DB4B53" w:rsidRDefault="00DB4B53">
      <w:pPr>
        <w:rPr>
          <w:rFonts w:hint="eastAsia"/>
        </w:rPr>
      </w:pPr>
    </w:p>
    <w:p w14:paraId="252188A3" w14:textId="77777777" w:rsidR="00DB4B53" w:rsidRDefault="00DB4B53">
      <w:pPr>
        <w:rPr>
          <w:rFonts w:hint="eastAsia"/>
        </w:rPr>
      </w:pPr>
    </w:p>
    <w:p w14:paraId="5CA6AE62" w14:textId="77777777" w:rsidR="00DB4B53" w:rsidRDefault="00DB4B53">
      <w:pPr>
        <w:rPr>
          <w:rFonts w:hint="eastAsia"/>
        </w:rPr>
      </w:pPr>
      <w:r>
        <w:rPr>
          <w:rFonts w:hint="eastAsia"/>
        </w:rPr>
        <w:t>纠的文化内涵</w:t>
      </w:r>
    </w:p>
    <w:p w14:paraId="35C88863" w14:textId="77777777" w:rsidR="00DB4B53" w:rsidRDefault="00DB4B53">
      <w:pPr>
        <w:rPr>
          <w:rFonts w:hint="eastAsia"/>
        </w:rPr>
      </w:pPr>
      <w:r>
        <w:rPr>
          <w:rFonts w:hint="eastAsia"/>
        </w:rPr>
        <w:t>在文化层面上，“纠”不仅仅是一个简单的汉字，它更是一种文化的象征，体现了中华民族对于和谐、秩序的追求。无论是人际交往中的矛盾解决，还是工作学习中的问题处理，“纠”都扮演着重要的角色。它提醒人们要正视生活中的纠结之处，勇于面对和解决问题，从而达到内心的平和和社会的和谐。</w:t>
      </w:r>
    </w:p>
    <w:p w14:paraId="4E6F82A6" w14:textId="77777777" w:rsidR="00DB4B53" w:rsidRDefault="00DB4B53">
      <w:pPr>
        <w:rPr>
          <w:rFonts w:hint="eastAsia"/>
        </w:rPr>
      </w:pPr>
    </w:p>
    <w:p w14:paraId="771B0A6C" w14:textId="77777777" w:rsidR="00DB4B53" w:rsidRDefault="00DB4B53">
      <w:pPr>
        <w:rPr>
          <w:rFonts w:hint="eastAsia"/>
        </w:rPr>
      </w:pPr>
    </w:p>
    <w:p w14:paraId="38B659CD" w14:textId="77777777" w:rsidR="00DB4B53" w:rsidRDefault="00DB4B53">
      <w:pPr>
        <w:rPr>
          <w:rFonts w:hint="eastAsia"/>
        </w:rPr>
      </w:pPr>
      <w:r>
        <w:rPr>
          <w:rFonts w:hint="eastAsia"/>
        </w:rPr>
        <w:t>最后的总结</w:t>
      </w:r>
    </w:p>
    <w:p w14:paraId="7C29BFE2" w14:textId="77777777" w:rsidR="00DB4B53" w:rsidRDefault="00DB4B53">
      <w:pPr>
        <w:rPr>
          <w:rFonts w:hint="eastAsia"/>
        </w:rPr>
      </w:pPr>
      <w:r>
        <w:rPr>
          <w:rFonts w:hint="eastAsia"/>
        </w:rPr>
        <w:t>“纠”作为汉语中一个富有表现力的字眼，其背后蕴含的意义远超出了表面的文字解释。它不仅是语言交流的重要组成部分，也是连接历史与现代、东方与西方文化的桥梁。通过对“纠”的深入理解，我们不仅能更好地掌握汉语的精髓，也能从中获得关于生活哲理的启示。</w:t>
      </w:r>
    </w:p>
    <w:p w14:paraId="3E02D47F" w14:textId="77777777" w:rsidR="00DB4B53" w:rsidRDefault="00DB4B53">
      <w:pPr>
        <w:rPr>
          <w:rFonts w:hint="eastAsia"/>
        </w:rPr>
      </w:pPr>
    </w:p>
    <w:p w14:paraId="24599473" w14:textId="77777777" w:rsidR="00DB4B53" w:rsidRDefault="00DB4B53">
      <w:pPr>
        <w:rPr>
          <w:rFonts w:hint="eastAsia"/>
        </w:rPr>
      </w:pPr>
    </w:p>
    <w:p w14:paraId="5C567530" w14:textId="77777777" w:rsidR="00DB4B53" w:rsidRDefault="00DB4B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23A17" w14:textId="03A14165" w:rsidR="009E68D4" w:rsidRDefault="009E68D4"/>
    <w:sectPr w:rsidR="009E6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D4"/>
    <w:rsid w:val="002C7852"/>
    <w:rsid w:val="009E68D4"/>
    <w:rsid w:val="00DB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0209F-90AB-4963-9A1C-47EA6FF8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