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6467" w14:textId="77777777" w:rsidR="0064337F" w:rsidRDefault="0064337F">
      <w:pPr>
        <w:rPr>
          <w:rFonts w:hint="eastAsia"/>
        </w:rPr>
      </w:pPr>
    </w:p>
    <w:p w14:paraId="1DF4EB4F" w14:textId="77777777" w:rsidR="0064337F" w:rsidRDefault="0064337F">
      <w:pPr>
        <w:rPr>
          <w:rFonts w:hint="eastAsia"/>
        </w:rPr>
      </w:pPr>
      <w:r>
        <w:rPr>
          <w:rFonts w:hint="eastAsia"/>
        </w:rPr>
        <w:t>繁荣富强的拼音</w:t>
      </w:r>
    </w:p>
    <w:p w14:paraId="453C3E63" w14:textId="77777777" w:rsidR="0064337F" w:rsidRDefault="0064337F">
      <w:pPr>
        <w:rPr>
          <w:rFonts w:hint="eastAsia"/>
        </w:rPr>
      </w:pPr>
      <w:r>
        <w:rPr>
          <w:rFonts w:hint="eastAsia"/>
        </w:rPr>
        <w:t>繁荣富强，这个充满力量和希望的词汇，在汉语中的拼音是“fan2 rong2 fu4 qiang2”。它不仅代表着一个国家或地区经济和社会发展的高水平状态，也体现了人民生活水平的提高以及社会和谐稳定。繁荣富强是中国以及其他许多国家和地区追求的目标，也是人类共同的美好愿景。</w:t>
      </w:r>
    </w:p>
    <w:p w14:paraId="295DC4F7" w14:textId="77777777" w:rsidR="0064337F" w:rsidRDefault="0064337F">
      <w:pPr>
        <w:rPr>
          <w:rFonts w:hint="eastAsia"/>
        </w:rPr>
      </w:pPr>
    </w:p>
    <w:p w14:paraId="50E59C4B" w14:textId="77777777" w:rsidR="0064337F" w:rsidRDefault="0064337F">
      <w:pPr>
        <w:rPr>
          <w:rFonts w:hint="eastAsia"/>
        </w:rPr>
      </w:pPr>
    </w:p>
    <w:p w14:paraId="711E66A3" w14:textId="77777777" w:rsidR="0064337F" w:rsidRDefault="0064337F">
      <w:pPr>
        <w:rPr>
          <w:rFonts w:hint="eastAsia"/>
        </w:rPr>
      </w:pPr>
      <w:r>
        <w:rPr>
          <w:rFonts w:hint="eastAsia"/>
        </w:rPr>
        <w:t>繁荣的意义</w:t>
      </w:r>
    </w:p>
    <w:p w14:paraId="5FDB3D1C" w14:textId="77777777" w:rsidR="0064337F" w:rsidRDefault="0064337F">
      <w:pPr>
        <w:rPr>
          <w:rFonts w:hint="eastAsia"/>
        </w:rPr>
      </w:pPr>
      <w:r>
        <w:rPr>
          <w:rFonts w:hint="eastAsia"/>
        </w:rPr>
        <w:t>繁荣不仅仅意味着经济的增长，更涵盖了文化、科技、教育等多个方面的全面发展。在现代社会，一个繁荣的社会能够为民众提供丰富的物质基础和精神食粮，促进人的全面发展。例如，城市中不断涌现的文化活动、艺术展览、科技创新等都是社会繁荣的具体体现。繁荣还体现在环境的可持续发展上，绿色、环保的发展模式成为现代社会发展的重要方向。</w:t>
      </w:r>
    </w:p>
    <w:p w14:paraId="1AAB4055" w14:textId="77777777" w:rsidR="0064337F" w:rsidRDefault="0064337F">
      <w:pPr>
        <w:rPr>
          <w:rFonts w:hint="eastAsia"/>
        </w:rPr>
      </w:pPr>
    </w:p>
    <w:p w14:paraId="5B6AC52C" w14:textId="77777777" w:rsidR="0064337F" w:rsidRDefault="0064337F">
      <w:pPr>
        <w:rPr>
          <w:rFonts w:hint="eastAsia"/>
        </w:rPr>
      </w:pPr>
    </w:p>
    <w:p w14:paraId="6DC036DA" w14:textId="77777777" w:rsidR="0064337F" w:rsidRDefault="0064337F">
      <w:pPr>
        <w:rPr>
          <w:rFonts w:hint="eastAsia"/>
        </w:rPr>
      </w:pPr>
      <w:r>
        <w:rPr>
          <w:rFonts w:hint="eastAsia"/>
        </w:rPr>
        <w:t>富强的内涵</w:t>
      </w:r>
    </w:p>
    <w:p w14:paraId="1B76D280" w14:textId="77777777" w:rsidR="0064337F" w:rsidRDefault="0064337F">
      <w:pPr>
        <w:rPr>
          <w:rFonts w:hint="eastAsia"/>
        </w:rPr>
      </w:pPr>
      <w:r>
        <w:rPr>
          <w:rFonts w:hint="eastAsia"/>
        </w:rPr>
        <w:t>富强则侧重于国家实力的增强，包括经济实力、国防实力、科技实力等多个方面。一个富强的国家能够在国际事务中发挥更大的作用，保护本国利益的同时也为世界和平与发展作出贡献。实现富强需要全社会共同努力，通过创新驱动发展战略、加强人才培养、提升产业竞争力等方式来不断增强国家的整体实力。</w:t>
      </w:r>
    </w:p>
    <w:p w14:paraId="2A1D0C01" w14:textId="77777777" w:rsidR="0064337F" w:rsidRDefault="0064337F">
      <w:pPr>
        <w:rPr>
          <w:rFonts w:hint="eastAsia"/>
        </w:rPr>
      </w:pPr>
    </w:p>
    <w:p w14:paraId="4FF730E9" w14:textId="77777777" w:rsidR="0064337F" w:rsidRDefault="0064337F">
      <w:pPr>
        <w:rPr>
          <w:rFonts w:hint="eastAsia"/>
        </w:rPr>
      </w:pPr>
    </w:p>
    <w:p w14:paraId="2CFBE95B" w14:textId="77777777" w:rsidR="0064337F" w:rsidRDefault="0064337F">
      <w:pPr>
        <w:rPr>
          <w:rFonts w:hint="eastAsia"/>
        </w:rPr>
      </w:pPr>
      <w:r>
        <w:rPr>
          <w:rFonts w:hint="eastAsia"/>
        </w:rPr>
        <w:t>走向繁荣富强的道路</w:t>
      </w:r>
    </w:p>
    <w:p w14:paraId="55121922" w14:textId="77777777" w:rsidR="0064337F" w:rsidRDefault="0064337F">
      <w:pPr>
        <w:rPr>
          <w:rFonts w:hint="eastAsia"/>
        </w:rPr>
      </w:pPr>
      <w:r>
        <w:rPr>
          <w:rFonts w:hint="eastAsia"/>
        </w:rPr>
        <w:t>实现繁荣富强是一个长期而复杂的过程，需要政策制定者、企业家、科研人员以及普通民众的共同努力。政府需出台有利于经济发展的政策，营造良好的营商环境；企业应积极创新，提高产品和服务的质量，满足市场需求；科研人员要致力于攻克技术难题，推动科技进步；而作为社会的一员，每个人也都应该努力工作，为实现个人梦想和国家目标贡献力量。</w:t>
      </w:r>
    </w:p>
    <w:p w14:paraId="698EA735" w14:textId="77777777" w:rsidR="0064337F" w:rsidRDefault="0064337F">
      <w:pPr>
        <w:rPr>
          <w:rFonts w:hint="eastAsia"/>
        </w:rPr>
      </w:pPr>
    </w:p>
    <w:p w14:paraId="543CFAAE" w14:textId="77777777" w:rsidR="0064337F" w:rsidRDefault="0064337F">
      <w:pPr>
        <w:rPr>
          <w:rFonts w:hint="eastAsia"/>
        </w:rPr>
      </w:pPr>
    </w:p>
    <w:p w14:paraId="71487F8F" w14:textId="77777777" w:rsidR="0064337F" w:rsidRDefault="0064337F">
      <w:pPr>
        <w:rPr>
          <w:rFonts w:hint="eastAsia"/>
        </w:rPr>
      </w:pPr>
      <w:r>
        <w:rPr>
          <w:rFonts w:hint="eastAsia"/>
        </w:rPr>
        <w:t>最后的总结</w:t>
      </w:r>
    </w:p>
    <w:p w14:paraId="4B079D61" w14:textId="77777777" w:rsidR="0064337F" w:rsidRDefault="0064337F">
      <w:pPr>
        <w:rPr>
          <w:rFonts w:hint="eastAsia"/>
        </w:rPr>
      </w:pPr>
      <w:r>
        <w:rPr>
          <w:rFonts w:hint="eastAsia"/>
        </w:rPr>
        <w:t>“fan2 rong2 fu4 qiang2”不仅是对美好生活的向往，更是实际行动的方向标。每一个人都应当肩负起自己的责任，积极参与到建设更加繁荣富强的社会中去。只有这样，我们才能共同迎接更加光明的未来，创造属于全人类的辉煌成就。</w:t>
      </w:r>
    </w:p>
    <w:p w14:paraId="32B4491E" w14:textId="77777777" w:rsidR="0064337F" w:rsidRDefault="0064337F">
      <w:pPr>
        <w:rPr>
          <w:rFonts w:hint="eastAsia"/>
        </w:rPr>
      </w:pPr>
    </w:p>
    <w:p w14:paraId="5F91A007" w14:textId="77777777" w:rsidR="0064337F" w:rsidRDefault="0064337F">
      <w:pPr>
        <w:rPr>
          <w:rFonts w:hint="eastAsia"/>
        </w:rPr>
      </w:pPr>
    </w:p>
    <w:p w14:paraId="308B985B" w14:textId="77777777" w:rsidR="0064337F" w:rsidRDefault="00643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EF04D" w14:textId="6C5268CE" w:rsidR="00A01BE4" w:rsidRDefault="00A01BE4"/>
    <w:sectPr w:rsidR="00A0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E4"/>
    <w:rsid w:val="002C7852"/>
    <w:rsid w:val="0064337F"/>
    <w:rsid w:val="00A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131B4-C573-4CB0-92A6-5BC70C7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