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58CA" w14:textId="77777777" w:rsidR="008C7D07" w:rsidRDefault="008C7D07">
      <w:pPr>
        <w:rPr>
          <w:rFonts w:hint="eastAsia"/>
        </w:rPr>
      </w:pPr>
    </w:p>
    <w:p w14:paraId="01825F54" w14:textId="77777777" w:rsidR="008C7D07" w:rsidRDefault="008C7D07">
      <w:pPr>
        <w:rPr>
          <w:rFonts w:hint="eastAsia"/>
        </w:rPr>
      </w:pPr>
      <w:r>
        <w:rPr>
          <w:rFonts w:hint="eastAsia"/>
        </w:rPr>
        <w:t>粗的拼音组词</w:t>
      </w:r>
    </w:p>
    <w:p w14:paraId="04C37D6F" w14:textId="77777777" w:rsidR="008C7D07" w:rsidRDefault="008C7D07">
      <w:pPr>
        <w:rPr>
          <w:rFonts w:hint="eastAsia"/>
        </w:rPr>
      </w:pPr>
      <w:r>
        <w:rPr>
          <w:rFonts w:hint="eastAsia"/>
        </w:rPr>
        <w:t>在汉语学习的过程中，掌握汉字的不同读音及其组合方式是十分重要的。今天，我们将聚焦于“粗”这个字，探讨其拼音组词的方法与实例。通过这样的学习，不仅能加深我们对这个汉字的理解，还能丰富我们的词汇量，提高语言表达的能力。</w:t>
      </w:r>
    </w:p>
    <w:p w14:paraId="22671287" w14:textId="77777777" w:rsidR="008C7D07" w:rsidRDefault="008C7D07">
      <w:pPr>
        <w:rPr>
          <w:rFonts w:hint="eastAsia"/>
        </w:rPr>
      </w:pPr>
    </w:p>
    <w:p w14:paraId="67DDDBB8" w14:textId="77777777" w:rsidR="008C7D07" w:rsidRDefault="008C7D07">
      <w:pPr>
        <w:rPr>
          <w:rFonts w:hint="eastAsia"/>
        </w:rPr>
      </w:pPr>
    </w:p>
    <w:p w14:paraId="3B167CB0" w14:textId="77777777" w:rsidR="008C7D07" w:rsidRDefault="008C7D07">
      <w:pPr>
        <w:rPr>
          <w:rFonts w:hint="eastAsia"/>
        </w:rPr>
      </w:pPr>
      <w:r>
        <w:rPr>
          <w:rFonts w:hint="eastAsia"/>
        </w:rPr>
        <w:t>什么是“粗”？</w:t>
      </w:r>
    </w:p>
    <w:p w14:paraId="4C3EFE89" w14:textId="77777777" w:rsidR="008C7D07" w:rsidRDefault="008C7D07">
      <w:pPr>
        <w:rPr>
          <w:rFonts w:hint="eastAsia"/>
        </w:rPr>
      </w:pPr>
      <w:r>
        <w:rPr>
          <w:rFonts w:hint="eastAsia"/>
        </w:rPr>
        <w:t>“粗”字的拼音为“cū”，在汉语中主要用于描述物体表面不细腻、粗糙的状态，也可以表示做事马虎、不细致等含义。例如，在日常生活中，我们常用“粗布”来形容质地较硬、做工不够精细的布料；用“粗心”来指代一个人做事情时不够仔细、容易出错的行为。</w:t>
      </w:r>
    </w:p>
    <w:p w14:paraId="4B49E17B" w14:textId="77777777" w:rsidR="008C7D07" w:rsidRDefault="008C7D07">
      <w:pPr>
        <w:rPr>
          <w:rFonts w:hint="eastAsia"/>
        </w:rPr>
      </w:pPr>
    </w:p>
    <w:p w14:paraId="23BF5B29" w14:textId="77777777" w:rsidR="008C7D07" w:rsidRDefault="008C7D07">
      <w:pPr>
        <w:rPr>
          <w:rFonts w:hint="eastAsia"/>
        </w:rPr>
      </w:pPr>
    </w:p>
    <w:p w14:paraId="466521B0" w14:textId="77777777" w:rsidR="008C7D07" w:rsidRDefault="008C7D07">
      <w:pPr>
        <w:rPr>
          <w:rFonts w:hint="eastAsia"/>
        </w:rPr>
      </w:pPr>
      <w:r>
        <w:rPr>
          <w:rFonts w:hint="eastAsia"/>
        </w:rPr>
        <w:t>基于“粗”的拼音组词实例</w:t>
      </w:r>
    </w:p>
    <w:p w14:paraId="5825C7A7" w14:textId="77777777" w:rsidR="008C7D07" w:rsidRDefault="008C7D07">
      <w:pPr>
        <w:rPr>
          <w:rFonts w:hint="eastAsia"/>
        </w:rPr>
      </w:pPr>
      <w:r>
        <w:rPr>
          <w:rFonts w:hint="eastAsia"/>
        </w:rPr>
        <w:t>接下来，让我们看看如何利用“粗”的拼音进行组词。一些常见的词语包括：“粗壮”（cū zhuàng），用来形容事物或人体型大而结实；“粗犷”（cū guǎng），则描绘了一种豪放不羁的性格特征或艺术风格；还有“粗略”（cū lüè），意味着做事时只注重大概轮廓而不求细节。这些词语不仅在日常交流中非常实用，而且能够帮助我们更精准地表达自己的想法和感受。</w:t>
      </w:r>
    </w:p>
    <w:p w14:paraId="2DD2FC91" w14:textId="77777777" w:rsidR="008C7D07" w:rsidRDefault="008C7D07">
      <w:pPr>
        <w:rPr>
          <w:rFonts w:hint="eastAsia"/>
        </w:rPr>
      </w:pPr>
    </w:p>
    <w:p w14:paraId="59794F5A" w14:textId="77777777" w:rsidR="008C7D07" w:rsidRDefault="008C7D07">
      <w:pPr>
        <w:rPr>
          <w:rFonts w:hint="eastAsia"/>
        </w:rPr>
      </w:pPr>
    </w:p>
    <w:p w14:paraId="1D3C5C1E" w14:textId="77777777" w:rsidR="008C7D07" w:rsidRDefault="008C7D07">
      <w:pPr>
        <w:rPr>
          <w:rFonts w:hint="eastAsia"/>
        </w:rPr>
      </w:pPr>
      <w:r>
        <w:rPr>
          <w:rFonts w:hint="eastAsia"/>
        </w:rPr>
        <w:t>扩展学习：与其他字的搭配</w:t>
      </w:r>
    </w:p>
    <w:p w14:paraId="5BE75B30" w14:textId="77777777" w:rsidR="008C7D07" w:rsidRDefault="008C7D07">
      <w:pPr>
        <w:rPr>
          <w:rFonts w:hint="eastAsia"/>
        </w:rPr>
      </w:pPr>
      <w:r>
        <w:rPr>
          <w:rFonts w:hint="eastAsia"/>
        </w:rPr>
        <w:t>除了直接以“粗”作为开头的词语之外，了解它如何与其他汉字结合使用也是很有益处的。比如，“粗粮”（cū liáng）指的是未经精细加工的粮食，富含膳食纤维，有益健康；“粗盐”（cū yán）则是相对精制盐而言，含有更多矿物质成分。通过对这些搭配的学习，我们可以发现，虽然都是围绕着“粗”这一概念，但它们所涉及的领域和语境却各不相同，这反映了汉语丰富的表达能力。</w:t>
      </w:r>
    </w:p>
    <w:p w14:paraId="46ABC968" w14:textId="77777777" w:rsidR="008C7D07" w:rsidRDefault="008C7D07">
      <w:pPr>
        <w:rPr>
          <w:rFonts w:hint="eastAsia"/>
        </w:rPr>
      </w:pPr>
    </w:p>
    <w:p w14:paraId="71EB83F1" w14:textId="77777777" w:rsidR="008C7D07" w:rsidRDefault="008C7D07">
      <w:pPr>
        <w:rPr>
          <w:rFonts w:hint="eastAsia"/>
        </w:rPr>
      </w:pPr>
    </w:p>
    <w:p w14:paraId="54FE8123" w14:textId="77777777" w:rsidR="008C7D07" w:rsidRDefault="008C7D07">
      <w:pPr>
        <w:rPr>
          <w:rFonts w:hint="eastAsia"/>
        </w:rPr>
      </w:pPr>
      <w:r>
        <w:rPr>
          <w:rFonts w:hint="eastAsia"/>
        </w:rPr>
        <w:t>最后的总结</w:t>
      </w:r>
    </w:p>
    <w:p w14:paraId="02EFFC42" w14:textId="77777777" w:rsidR="008C7D07" w:rsidRDefault="008C7D07">
      <w:pPr>
        <w:rPr>
          <w:rFonts w:hint="eastAsia"/>
        </w:rPr>
      </w:pPr>
      <w:r>
        <w:rPr>
          <w:rFonts w:hint="eastAsia"/>
        </w:rPr>
        <w:t>“粗”的拼音组词为我们提供了一个深入了解汉字的机会。通过研究和实践，我们不仅能掌握更多的词汇，还能更好地理解汉语的结构和特点。希望本文能激发你对汉语学习的兴趣，并鼓励你在日常生活中尝试使用新学到的词汇，让语言成为连接彼此、探索世界的桥梁。</w:t>
      </w:r>
    </w:p>
    <w:p w14:paraId="4C97A66B" w14:textId="77777777" w:rsidR="008C7D07" w:rsidRDefault="008C7D07">
      <w:pPr>
        <w:rPr>
          <w:rFonts w:hint="eastAsia"/>
        </w:rPr>
      </w:pPr>
    </w:p>
    <w:p w14:paraId="3072AC0F" w14:textId="77777777" w:rsidR="008C7D07" w:rsidRDefault="008C7D07">
      <w:pPr>
        <w:rPr>
          <w:rFonts w:hint="eastAsia"/>
        </w:rPr>
      </w:pPr>
    </w:p>
    <w:p w14:paraId="51B7F3FF" w14:textId="77777777" w:rsidR="008C7D07" w:rsidRDefault="008C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FB7DD" w14:textId="31A2E856" w:rsidR="00845C82" w:rsidRDefault="00845C82"/>
    <w:sectPr w:rsidR="0084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82"/>
    <w:rsid w:val="002C7852"/>
    <w:rsid w:val="00845C82"/>
    <w:rsid w:val="008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D2539-93AA-43EC-B8F0-2A82ACA4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