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CD8C" w14:textId="77777777" w:rsidR="00B90DF3" w:rsidRDefault="00B90DF3">
      <w:pPr>
        <w:rPr>
          <w:rFonts w:hint="eastAsia"/>
        </w:rPr>
      </w:pPr>
    </w:p>
    <w:p w14:paraId="345816EB" w14:textId="77777777" w:rsidR="00B90DF3" w:rsidRDefault="00B90DF3">
      <w:pPr>
        <w:rPr>
          <w:rFonts w:hint="eastAsia"/>
        </w:rPr>
      </w:pPr>
      <w:r>
        <w:rPr>
          <w:rFonts w:hint="eastAsia"/>
        </w:rPr>
        <w:t>箕的拼音</w:t>
      </w:r>
    </w:p>
    <w:p w14:paraId="2919808F" w14:textId="77777777" w:rsidR="00B90DF3" w:rsidRDefault="00B90DF3">
      <w:pPr>
        <w:rPr>
          <w:rFonts w:hint="eastAsia"/>
        </w:rPr>
      </w:pPr>
      <w:r>
        <w:rPr>
          <w:rFonts w:hint="eastAsia"/>
        </w:rPr>
        <w:t>箕，这个字的拼音是“jī”。在汉语中，它不仅代表了一种日常生活中的工具，还在传统文化和天文学中扮演着重要的角色。了解箕的拼音及其背后的文化意义，可以帮助我们更好地认识古代中国人的智慧与生活方式。</w:t>
      </w:r>
    </w:p>
    <w:p w14:paraId="22FF60F7" w14:textId="77777777" w:rsidR="00B90DF3" w:rsidRDefault="00B90DF3">
      <w:pPr>
        <w:rPr>
          <w:rFonts w:hint="eastAsia"/>
        </w:rPr>
      </w:pPr>
    </w:p>
    <w:p w14:paraId="057F1217" w14:textId="77777777" w:rsidR="00B90DF3" w:rsidRDefault="00B90DF3">
      <w:pPr>
        <w:rPr>
          <w:rFonts w:hint="eastAsia"/>
        </w:rPr>
      </w:pPr>
    </w:p>
    <w:p w14:paraId="6221CC5F" w14:textId="77777777" w:rsidR="00B90DF3" w:rsidRDefault="00B90DF3">
      <w:pPr>
        <w:rPr>
          <w:rFonts w:hint="eastAsia"/>
        </w:rPr>
      </w:pPr>
      <w:r>
        <w:rPr>
          <w:rFonts w:hint="eastAsia"/>
        </w:rPr>
        <w:t>箕的定义与用途</w:t>
      </w:r>
    </w:p>
    <w:p w14:paraId="3B65BAAC" w14:textId="77777777" w:rsidR="00B90DF3" w:rsidRDefault="00B90DF3">
      <w:pPr>
        <w:rPr>
          <w:rFonts w:hint="eastAsia"/>
        </w:rPr>
      </w:pPr>
      <w:r>
        <w:rPr>
          <w:rFonts w:hint="eastAsia"/>
        </w:rPr>
        <w:t>箕，作为一种日常用品，主要用于清扫地面、搬运物品等。传统上，箕是由竹子或其他柔韧材料编织而成，形状类似于一个扁平的圆锥体，一端开口较大，另一端则较窄且装有手柄，方便使用者操作。这种设计既简单又实用，体现了古人的聪明才智。除了作为清洁工具外，箕还被用于农业活动中，例如筛选谷物时用来去除杂质。</w:t>
      </w:r>
    </w:p>
    <w:p w14:paraId="38A7B997" w14:textId="77777777" w:rsidR="00B90DF3" w:rsidRDefault="00B90DF3">
      <w:pPr>
        <w:rPr>
          <w:rFonts w:hint="eastAsia"/>
        </w:rPr>
      </w:pPr>
    </w:p>
    <w:p w14:paraId="10833BD1" w14:textId="77777777" w:rsidR="00B90DF3" w:rsidRDefault="00B90DF3">
      <w:pPr>
        <w:rPr>
          <w:rFonts w:hint="eastAsia"/>
        </w:rPr>
      </w:pPr>
    </w:p>
    <w:p w14:paraId="5FA759A7" w14:textId="77777777" w:rsidR="00B90DF3" w:rsidRDefault="00B90DF3">
      <w:pPr>
        <w:rPr>
          <w:rFonts w:hint="eastAsia"/>
        </w:rPr>
      </w:pPr>
      <w:r>
        <w:rPr>
          <w:rFonts w:hint="eastAsia"/>
        </w:rPr>
        <w:t>箕在文化中的象征意义</w:t>
      </w:r>
    </w:p>
    <w:p w14:paraId="25A12960" w14:textId="77777777" w:rsidR="00B90DF3" w:rsidRDefault="00B90DF3">
      <w:pPr>
        <w:rPr>
          <w:rFonts w:hint="eastAsia"/>
        </w:rPr>
      </w:pPr>
      <w:r>
        <w:rPr>
          <w:rFonts w:hint="eastAsia"/>
        </w:rPr>
        <w:t>在中国传统文化中，箕不仅仅是简单的工具，它还具有一定的象征意义。由于其形状与北斗七星之一的“箕宿”相似，因此箕也被用来比喻为天空中的这一星宿。箕宿在中国古代天文观测中占据重要位置，古人通过观察箕宿的位置变化来判断季节更替，指导农业生产。在一些地方戏曲和民间传说中，箕的形象也常常出现，寓意着勤劳、智慧等美德。</w:t>
      </w:r>
    </w:p>
    <w:p w14:paraId="1853CE3D" w14:textId="77777777" w:rsidR="00B90DF3" w:rsidRDefault="00B90DF3">
      <w:pPr>
        <w:rPr>
          <w:rFonts w:hint="eastAsia"/>
        </w:rPr>
      </w:pPr>
    </w:p>
    <w:p w14:paraId="5D4B1C15" w14:textId="77777777" w:rsidR="00B90DF3" w:rsidRDefault="00B90DF3">
      <w:pPr>
        <w:rPr>
          <w:rFonts w:hint="eastAsia"/>
        </w:rPr>
      </w:pPr>
    </w:p>
    <w:p w14:paraId="66CF5360" w14:textId="77777777" w:rsidR="00B90DF3" w:rsidRDefault="00B90DF3">
      <w:pPr>
        <w:rPr>
          <w:rFonts w:hint="eastAsia"/>
        </w:rPr>
      </w:pPr>
      <w:r>
        <w:rPr>
          <w:rFonts w:hint="eastAsia"/>
        </w:rPr>
        <w:t>箕的艺术表现形式</w:t>
      </w:r>
    </w:p>
    <w:p w14:paraId="35B7CE5F" w14:textId="77777777" w:rsidR="00B90DF3" w:rsidRDefault="00B90DF3">
      <w:pPr>
        <w:rPr>
          <w:rFonts w:hint="eastAsia"/>
        </w:rPr>
      </w:pPr>
      <w:r>
        <w:rPr>
          <w:rFonts w:hint="eastAsia"/>
        </w:rPr>
        <w:t>箕的设计与制作不仅是技术活，也是一种艺术创作过程。从选材到编织，再到最后的装饰，每一个步骤都蕴含着制作者的心血和创意。特别是在一些少数民族地区，箕的制作工艺更是达到了很高的艺术水平。这些箕不仅具有实用性，而且以其精美的外观和独特的风格成为艺术品，受到收藏家的喜爱。</w:t>
      </w:r>
    </w:p>
    <w:p w14:paraId="0CA47E79" w14:textId="77777777" w:rsidR="00B90DF3" w:rsidRDefault="00B90DF3">
      <w:pPr>
        <w:rPr>
          <w:rFonts w:hint="eastAsia"/>
        </w:rPr>
      </w:pPr>
    </w:p>
    <w:p w14:paraId="69B6FC03" w14:textId="77777777" w:rsidR="00B90DF3" w:rsidRDefault="00B90DF3">
      <w:pPr>
        <w:rPr>
          <w:rFonts w:hint="eastAsia"/>
        </w:rPr>
      </w:pPr>
    </w:p>
    <w:p w14:paraId="0618E7B9" w14:textId="77777777" w:rsidR="00B90DF3" w:rsidRDefault="00B90DF3">
      <w:pPr>
        <w:rPr>
          <w:rFonts w:hint="eastAsia"/>
        </w:rPr>
      </w:pPr>
      <w:r>
        <w:rPr>
          <w:rFonts w:hint="eastAsia"/>
        </w:rPr>
        <w:t>箕的现代转型与发展</w:t>
      </w:r>
    </w:p>
    <w:p w14:paraId="7C197BB6" w14:textId="77777777" w:rsidR="00B90DF3" w:rsidRDefault="00B90DF3">
      <w:pPr>
        <w:rPr>
          <w:rFonts w:hint="eastAsia"/>
        </w:rPr>
      </w:pPr>
      <w:r>
        <w:rPr>
          <w:rFonts w:hint="eastAsia"/>
        </w:rPr>
        <w:t>随着时代的发展和社会的进步，箕的形态和用途也在发生着变化。现代社会中，虽然塑料和其他合成材料制成的清洁工具逐渐取代了传统的竹编箕，但在一些特定场合或追求环保的生活方式中，传统箕仍然保持着它的价值。同时，箕的传统制作技艺也被视为非物质文化遗产的一部分，得到了保护和传承。通过举办各种展览、工作坊等活动，越来越多的人开始重新认识并欣赏箕所承载的历史文化和艺术价值。</w:t>
      </w:r>
    </w:p>
    <w:p w14:paraId="76E6A86E" w14:textId="77777777" w:rsidR="00B90DF3" w:rsidRDefault="00B90DF3">
      <w:pPr>
        <w:rPr>
          <w:rFonts w:hint="eastAsia"/>
        </w:rPr>
      </w:pPr>
    </w:p>
    <w:p w14:paraId="52A38D62" w14:textId="77777777" w:rsidR="00B90DF3" w:rsidRDefault="00B90DF3">
      <w:pPr>
        <w:rPr>
          <w:rFonts w:hint="eastAsia"/>
        </w:rPr>
      </w:pPr>
    </w:p>
    <w:p w14:paraId="5FE5CFFD" w14:textId="77777777" w:rsidR="00B90DF3" w:rsidRDefault="00B90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FB897" w14:textId="6773C8A8" w:rsidR="008C0EB7" w:rsidRDefault="008C0EB7"/>
    <w:sectPr w:rsidR="008C0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B7"/>
    <w:rsid w:val="002C7852"/>
    <w:rsid w:val="008C0EB7"/>
    <w:rsid w:val="00B9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92A68-8DB1-4FE1-9D08-949B8EBF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