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13C9" w14:textId="77777777" w:rsidR="0027214D" w:rsidRDefault="0027214D">
      <w:pPr>
        <w:rPr>
          <w:rFonts w:hint="eastAsia"/>
        </w:rPr>
      </w:pPr>
    </w:p>
    <w:p w14:paraId="33ABA0F9" w14:textId="77777777" w:rsidR="0027214D" w:rsidRDefault="0027214D">
      <w:pPr>
        <w:rPr>
          <w:rFonts w:hint="eastAsia"/>
        </w:rPr>
      </w:pPr>
      <w:r>
        <w:rPr>
          <w:rFonts w:hint="eastAsia"/>
        </w:rPr>
        <w:t>策的拼音</w:t>
      </w:r>
    </w:p>
    <w:p w14:paraId="128598C8" w14:textId="77777777" w:rsidR="0027214D" w:rsidRDefault="0027214D">
      <w:pPr>
        <w:rPr>
          <w:rFonts w:hint="eastAsia"/>
        </w:rPr>
      </w:pPr>
      <w:r>
        <w:rPr>
          <w:rFonts w:hint="eastAsia"/>
        </w:rPr>
        <w:t>策，这个汉字在汉语中的拼音是"cè"。它属于形声字的一种，从竹，朿（cì）声。在古代，策最初指的是用来鞭打马匹的小竹棍，后来其意义逐渐扩展，涵盖了计划、计谋、鞭策等多种含义。</w:t>
      </w:r>
    </w:p>
    <w:p w14:paraId="621FEA91" w14:textId="77777777" w:rsidR="0027214D" w:rsidRDefault="0027214D">
      <w:pPr>
        <w:rPr>
          <w:rFonts w:hint="eastAsia"/>
        </w:rPr>
      </w:pPr>
    </w:p>
    <w:p w14:paraId="4BD1DC98" w14:textId="77777777" w:rsidR="0027214D" w:rsidRDefault="0027214D">
      <w:pPr>
        <w:rPr>
          <w:rFonts w:hint="eastAsia"/>
        </w:rPr>
      </w:pPr>
    </w:p>
    <w:p w14:paraId="5F31A66D" w14:textId="77777777" w:rsidR="0027214D" w:rsidRDefault="0027214D">
      <w:pPr>
        <w:rPr>
          <w:rFonts w:hint="eastAsia"/>
        </w:rPr>
      </w:pPr>
      <w:r>
        <w:rPr>
          <w:rFonts w:hint="eastAsia"/>
        </w:rPr>
        <w:t>策的历史渊源</w:t>
      </w:r>
    </w:p>
    <w:p w14:paraId="0B2F2CDC" w14:textId="77777777" w:rsidR="0027214D" w:rsidRDefault="0027214D">
      <w:pPr>
        <w:rPr>
          <w:rFonts w:hint="eastAsia"/>
        </w:rPr>
      </w:pPr>
      <w:r>
        <w:rPr>
          <w:rFonts w:hint="eastAsia"/>
        </w:rPr>
        <w:t>策作为汉字有着悠久的历史，最早可以追溯到甲骨文时期。在古代文献中，策常常被用于表示一种记录文字或法令的方式——简策，即用绳子将竹片串起来记载信息的方法。这种记录方式在纸张尚未发明之前，是中国古代主要的信息存储手段之一。</w:t>
      </w:r>
    </w:p>
    <w:p w14:paraId="334FB212" w14:textId="77777777" w:rsidR="0027214D" w:rsidRDefault="0027214D">
      <w:pPr>
        <w:rPr>
          <w:rFonts w:hint="eastAsia"/>
        </w:rPr>
      </w:pPr>
    </w:p>
    <w:p w14:paraId="2A91CF6A" w14:textId="77777777" w:rsidR="0027214D" w:rsidRDefault="0027214D">
      <w:pPr>
        <w:rPr>
          <w:rFonts w:hint="eastAsia"/>
        </w:rPr>
      </w:pPr>
    </w:p>
    <w:p w14:paraId="39E99037" w14:textId="77777777" w:rsidR="0027214D" w:rsidRDefault="0027214D">
      <w:pPr>
        <w:rPr>
          <w:rFonts w:hint="eastAsia"/>
        </w:rPr>
      </w:pPr>
      <w:r>
        <w:rPr>
          <w:rFonts w:hint="eastAsia"/>
        </w:rPr>
        <w:t>策的文化内涵</w:t>
      </w:r>
    </w:p>
    <w:p w14:paraId="52288CD8" w14:textId="77777777" w:rsidR="0027214D" w:rsidRDefault="0027214D">
      <w:pPr>
        <w:rPr>
          <w:rFonts w:hint="eastAsia"/>
        </w:rPr>
      </w:pPr>
      <w:r>
        <w:rPr>
          <w:rFonts w:hint="eastAsia"/>
        </w:rPr>
        <w:t>策不仅仅是一个简单的工具名词，在中国传统文化中，策也蕴含了深远的意义。例如，“策马奔腾”不仅描绘了骑手驾驭马匹快速前行的画面，更象征着人们追求进步和成功的积极态度。同时，策也被广泛应用于文学作品中，如“运筹帷幄之中，决胜千里之外”，这里的“策”就是指谋划、策划的意思，体现了智慧与策略的重要性。</w:t>
      </w:r>
    </w:p>
    <w:p w14:paraId="14729E9C" w14:textId="77777777" w:rsidR="0027214D" w:rsidRDefault="0027214D">
      <w:pPr>
        <w:rPr>
          <w:rFonts w:hint="eastAsia"/>
        </w:rPr>
      </w:pPr>
    </w:p>
    <w:p w14:paraId="61930C6C" w14:textId="77777777" w:rsidR="0027214D" w:rsidRDefault="0027214D">
      <w:pPr>
        <w:rPr>
          <w:rFonts w:hint="eastAsia"/>
        </w:rPr>
      </w:pPr>
    </w:p>
    <w:p w14:paraId="66F43C89" w14:textId="77777777" w:rsidR="0027214D" w:rsidRDefault="0027214D">
      <w:pPr>
        <w:rPr>
          <w:rFonts w:hint="eastAsia"/>
        </w:rPr>
      </w:pPr>
      <w:r>
        <w:rPr>
          <w:rFonts w:hint="eastAsia"/>
        </w:rPr>
        <w:t>策的现代应用</w:t>
      </w:r>
    </w:p>
    <w:p w14:paraId="164B60C5" w14:textId="77777777" w:rsidR="0027214D" w:rsidRDefault="0027214D">
      <w:pPr>
        <w:rPr>
          <w:rFonts w:hint="eastAsia"/>
        </w:rPr>
      </w:pPr>
      <w:r>
        <w:rPr>
          <w:rFonts w:hint="eastAsia"/>
        </w:rPr>
        <w:t>进入现代社会，尽管我们不再使用竹制的策来记录信息或是驱使马匹，但“策”的概念却以各种形式存在于我们的日常生活中。比如，在商业领域，制定营销策略对于企业的发展至关重要；在教育领域，教师们会根据学生的特点制定教学策略以提高教学质量；在个人成长方面，合理规划职业生涯路径也是一种自我鞭策的过程。</w:t>
      </w:r>
    </w:p>
    <w:p w14:paraId="091F7C2D" w14:textId="77777777" w:rsidR="0027214D" w:rsidRDefault="0027214D">
      <w:pPr>
        <w:rPr>
          <w:rFonts w:hint="eastAsia"/>
        </w:rPr>
      </w:pPr>
    </w:p>
    <w:p w14:paraId="3E94CCDA" w14:textId="77777777" w:rsidR="0027214D" w:rsidRDefault="0027214D">
      <w:pPr>
        <w:rPr>
          <w:rFonts w:hint="eastAsia"/>
        </w:rPr>
      </w:pPr>
    </w:p>
    <w:p w14:paraId="6EF93A1A" w14:textId="77777777" w:rsidR="0027214D" w:rsidRDefault="0027214D">
      <w:pPr>
        <w:rPr>
          <w:rFonts w:hint="eastAsia"/>
        </w:rPr>
      </w:pPr>
      <w:r>
        <w:rPr>
          <w:rFonts w:hint="eastAsia"/>
        </w:rPr>
        <w:t>最后的总结</w:t>
      </w:r>
    </w:p>
    <w:p w14:paraId="56E1CE6B" w14:textId="77777777" w:rsidR="0027214D" w:rsidRDefault="0027214D">
      <w:pPr>
        <w:rPr>
          <w:rFonts w:hint="eastAsia"/>
        </w:rPr>
      </w:pPr>
      <w:r>
        <w:rPr>
          <w:rFonts w:hint="eastAsia"/>
        </w:rPr>
        <w:t>“策”虽然看似只是一个简单的汉字，但它背后承载着丰富的历史文化内涵以及广泛应用价值。无论是古代还是现代，“策”都扮演着不可或缺的角色，提醒着我们要善于思考、勇于创新，并通过有效的策略去实现自己的目标。希望通过对“策”的了解，能够让大家更加重视策略思维的培养，无论是在学习、工作还是生活中都能有所受益。</w:t>
      </w:r>
    </w:p>
    <w:p w14:paraId="5BE9576B" w14:textId="77777777" w:rsidR="0027214D" w:rsidRDefault="0027214D">
      <w:pPr>
        <w:rPr>
          <w:rFonts w:hint="eastAsia"/>
        </w:rPr>
      </w:pPr>
    </w:p>
    <w:p w14:paraId="18828B32" w14:textId="77777777" w:rsidR="0027214D" w:rsidRDefault="0027214D">
      <w:pPr>
        <w:rPr>
          <w:rFonts w:hint="eastAsia"/>
        </w:rPr>
      </w:pPr>
    </w:p>
    <w:p w14:paraId="45273204" w14:textId="77777777" w:rsidR="0027214D" w:rsidRDefault="00272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D72EB4" w14:textId="6322B283" w:rsidR="00760D0B" w:rsidRDefault="00760D0B"/>
    <w:sectPr w:rsidR="00760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0B"/>
    <w:rsid w:val="0027214D"/>
    <w:rsid w:val="002C7852"/>
    <w:rsid w:val="0076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72ECC-EFC0-4EDF-AB33-1C533E60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