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E90D" w14:textId="77777777" w:rsidR="0052188A" w:rsidRDefault="0052188A">
      <w:pPr>
        <w:rPr>
          <w:rFonts w:hint="eastAsia"/>
        </w:rPr>
      </w:pPr>
      <w:r>
        <w:rPr>
          <w:rFonts w:hint="eastAsia"/>
        </w:rPr>
        <w:t>第二部的拼音</w:t>
      </w:r>
    </w:p>
    <w:p w14:paraId="25B5AE12" w14:textId="77777777" w:rsidR="0052188A" w:rsidRDefault="0052188A">
      <w:pPr>
        <w:rPr>
          <w:rFonts w:hint="eastAsia"/>
        </w:rPr>
      </w:pPr>
      <w:r>
        <w:rPr>
          <w:rFonts w:hint="eastAsia"/>
        </w:rPr>
        <w:t>在深入探讨“第二部”这个概念之前，我们首先需要明确一点：这里的“第二部”并没有指向特定的作品、书籍或电影系列中的具体部分。相反，“第二部”的拼音（dì èr bù）更像是一种开放式的邀请，让我们探索那些以序列化形式存在的作品中，属于其发展进程中的第二个阶段所蕴含的独特魅力和意义。</w:t>
      </w:r>
    </w:p>
    <w:p w14:paraId="4D1ADB1E" w14:textId="77777777" w:rsidR="0052188A" w:rsidRDefault="0052188A">
      <w:pPr>
        <w:rPr>
          <w:rFonts w:hint="eastAsia"/>
        </w:rPr>
      </w:pPr>
    </w:p>
    <w:p w14:paraId="471FC5C3" w14:textId="77777777" w:rsidR="0052188A" w:rsidRDefault="0052188A">
      <w:pPr>
        <w:rPr>
          <w:rFonts w:hint="eastAsia"/>
        </w:rPr>
      </w:pPr>
    </w:p>
    <w:p w14:paraId="7FB7994B" w14:textId="77777777" w:rsidR="0052188A" w:rsidRDefault="0052188A">
      <w:pPr>
        <w:rPr>
          <w:rFonts w:hint="eastAsia"/>
        </w:rPr>
      </w:pPr>
      <w:r>
        <w:rPr>
          <w:rFonts w:hint="eastAsia"/>
        </w:rPr>
        <w:t>序曲与开端</w:t>
      </w:r>
    </w:p>
    <w:p w14:paraId="4F9AA501" w14:textId="77777777" w:rsidR="0052188A" w:rsidRDefault="0052188A">
      <w:pPr>
        <w:rPr>
          <w:rFonts w:hint="eastAsia"/>
        </w:rPr>
      </w:pPr>
      <w:r>
        <w:rPr>
          <w:rFonts w:hint="eastAsia"/>
        </w:rPr>
        <w:t>每部成功的作品，无论是一部小说、一部电影还是一档电视节目，它的第一部往往承担着建立世界观、介绍主要角色以及铺设故事背景的任务。“第二部”的出现，则是在此基础上进行深化和扩展。它不仅要求创作者们在维持原有风格的同时推陈出新，还需要巧妙地处理好前后两部之间的连续性和独立性。从拼音的角度来看，“dì èr bù”似乎象征着一种跨越，从基础到进阶，从已知走向未知。</w:t>
      </w:r>
    </w:p>
    <w:p w14:paraId="22D3B788" w14:textId="77777777" w:rsidR="0052188A" w:rsidRDefault="0052188A">
      <w:pPr>
        <w:rPr>
          <w:rFonts w:hint="eastAsia"/>
        </w:rPr>
      </w:pPr>
    </w:p>
    <w:p w14:paraId="11EA7B76" w14:textId="77777777" w:rsidR="0052188A" w:rsidRDefault="0052188A">
      <w:pPr>
        <w:rPr>
          <w:rFonts w:hint="eastAsia"/>
        </w:rPr>
      </w:pPr>
    </w:p>
    <w:p w14:paraId="6C81D8A7" w14:textId="77777777" w:rsidR="0052188A" w:rsidRDefault="0052188A">
      <w:pPr>
        <w:rPr>
          <w:rFonts w:hint="eastAsia"/>
        </w:rPr>
      </w:pPr>
      <w:r>
        <w:rPr>
          <w:rFonts w:hint="eastAsia"/>
        </w:rPr>
        <w:t>深化与扩展</w:t>
      </w:r>
    </w:p>
    <w:p w14:paraId="7DEDC423" w14:textId="77777777" w:rsidR="0052188A" w:rsidRDefault="0052188A">
      <w:pPr>
        <w:rPr>
          <w:rFonts w:hint="eastAsia"/>
        </w:rPr>
      </w:pPr>
      <w:r>
        <w:rPr>
          <w:rFonts w:hint="eastAsia"/>
        </w:rPr>
        <w:t>对于观众和读者而言，“第二部”常常带来更加丰富的故事线和角色发展。这是因为，在首部作品取得一定成功之后，创作者有机会进一步挖掘人物背后的故事，拓宽故事的世界观。例如，在科幻或奇幻题材中，“第二部”可能会带领我们进入新的地域，揭示前所未知的秘密；而在悬疑或侦探类作品中，这可能意味着更深一层的阴谋被揭露，或者主角面临前所未有的挑战。通过“dì èr bù”，我们可以看到一个作品如何从初步的概念成长为一个复杂而引人入胜的故事体系。</w:t>
      </w:r>
    </w:p>
    <w:p w14:paraId="4CAF2460" w14:textId="77777777" w:rsidR="0052188A" w:rsidRDefault="0052188A">
      <w:pPr>
        <w:rPr>
          <w:rFonts w:hint="eastAsia"/>
        </w:rPr>
      </w:pPr>
    </w:p>
    <w:p w14:paraId="5D9C3332" w14:textId="77777777" w:rsidR="0052188A" w:rsidRDefault="0052188A">
      <w:pPr>
        <w:rPr>
          <w:rFonts w:hint="eastAsia"/>
        </w:rPr>
      </w:pPr>
    </w:p>
    <w:p w14:paraId="55D46F23" w14:textId="77777777" w:rsidR="0052188A" w:rsidRDefault="0052188A">
      <w:pPr>
        <w:rPr>
          <w:rFonts w:hint="eastAsia"/>
        </w:rPr>
      </w:pPr>
      <w:r>
        <w:rPr>
          <w:rFonts w:hint="eastAsia"/>
        </w:rPr>
        <w:t>挑战与机遇</w:t>
      </w:r>
    </w:p>
    <w:p w14:paraId="2B9E3147" w14:textId="77777777" w:rsidR="0052188A" w:rsidRDefault="0052188A">
      <w:pPr>
        <w:rPr>
          <w:rFonts w:hint="eastAsia"/>
        </w:rPr>
      </w:pPr>
      <w:r>
        <w:rPr>
          <w:rFonts w:hint="eastAsia"/>
        </w:rPr>
        <w:t>然而，“第二部”的创作并非一帆风顺。它面临着既要满足老粉丝期待，又要吸引新观众的双重压力。同时，避免重复自己，找到新颖的角度来讲述故事也是至关重要的。成功的“第二部”作品能够巧妙平衡这两者，甚至能够在原有基础上实现超越。这样的作品不仅证明了原作的魅力，也展示了创作者们的无限创意和深思熟虑。</w:t>
      </w:r>
    </w:p>
    <w:p w14:paraId="02F13054" w14:textId="77777777" w:rsidR="0052188A" w:rsidRDefault="0052188A">
      <w:pPr>
        <w:rPr>
          <w:rFonts w:hint="eastAsia"/>
        </w:rPr>
      </w:pPr>
    </w:p>
    <w:p w14:paraId="622FAC28" w14:textId="77777777" w:rsidR="0052188A" w:rsidRDefault="0052188A">
      <w:pPr>
        <w:rPr>
          <w:rFonts w:hint="eastAsia"/>
        </w:rPr>
      </w:pPr>
    </w:p>
    <w:p w14:paraId="5B9E4479" w14:textId="77777777" w:rsidR="0052188A" w:rsidRDefault="0052188A">
      <w:pPr>
        <w:rPr>
          <w:rFonts w:hint="eastAsia"/>
        </w:rPr>
      </w:pPr>
      <w:r>
        <w:rPr>
          <w:rFonts w:hint="eastAsia"/>
        </w:rPr>
        <w:t>最后的总结</w:t>
      </w:r>
    </w:p>
    <w:p w14:paraId="02309660" w14:textId="77777777" w:rsidR="0052188A" w:rsidRDefault="0052188A">
      <w:pPr>
        <w:rPr>
          <w:rFonts w:hint="eastAsia"/>
        </w:rPr>
      </w:pPr>
      <w:r>
        <w:rPr>
          <w:rFonts w:hint="eastAsia"/>
        </w:rPr>
        <w:t>“dì èr bù”作为对一系列作品中第二阶段的指代，不仅仅是数字上的递进，更是内容深度和广度的拓展。它承载着创作者的心血，寄托着观众和读者的期望。每一次“第二部”的诞生都是对前作的一次致敬，同时也是向未来迈出的重要一步。无论是哪种类型的作品，只要能在这个阶段找到自己的声音并勇敢前行，就有可能成为经典，留名青史。</w:t>
      </w:r>
    </w:p>
    <w:p w14:paraId="786705E5" w14:textId="77777777" w:rsidR="0052188A" w:rsidRDefault="0052188A">
      <w:pPr>
        <w:rPr>
          <w:rFonts w:hint="eastAsia"/>
        </w:rPr>
      </w:pPr>
    </w:p>
    <w:p w14:paraId="52CC9B1C" w14:textId="77777777" w:rsidR="0052188A" w:rsidRDefault="0052188A">
      <w:pPr>
        <w:rPr>
          <w:rFonts w:hint="eastAsia"/>
        </w:rPr>
      </w:pPr>
      <w:r>
        <w:rPr>
          <w:rFonts w:hint="eastAsia"/>
        </w:rPr>
        <w:t>本文是由懂得生活网（dongdeshenghuo.com）为大家创作</w:t>
      </w:r>
    </w:p>
    <w:p w14:paraId="60299554" w14:textId="235A1B0E" w:rsidR="005044EC" w:rsidRDefault="005044EC"/>
    <w:sectPr w:rsidR="00504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EC"/>
    <w:rsid w:val="002C7852"/>
    <w:rsid w:val="005044EC"/>
    <w:rsid w:val="0052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7ECB-2D2F-47A1-B3FC-799C8E9D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4EC"/>
    <w:rPr>
      <w:rFonts w:cstheme="majorBidi"/>
      <w:color w:val="2F5496" w:themeColor="accent1" w:themeShade="BF"/>
      <w:sz w:val="28"/>
      <w:szCs w:val="28"/>
    </w:rPr>
  </w:style>
  <w:style w:type="character" w:customStyle="1" w:styleId="50">
    <w:name w:val="标题 5 字符"/>
    <w:basedOn w:val="a0"/>
    <w:link w:val="5"/>
    <w:uiPriority w:val="9"/>
    <w:semiHidden/>
    <w:rsid w:val="005044EC"/>
    <w:rPr>
      <w:rFonts w:cstheme="majorBidi"/>
      <w:color w:val="2F5496" w:themeColor="accent1" w:themeShade="BF"/>
      <w:sz w:val="24"/>
    </w:rPr>
  </w:style>
  <w:style w:type="character" w:customStyle="1" w:styleId="60">
    <w:name w:val="标题 6 字符"/>
    <w:basedOn w:val="a0"/>
    <w:link w:val="6"/>
    <w:uiPriority w:val="9"/>
    <w:semiHidden/>
    <w:rsid w:val="005044EC"/>
    <w:rPr>
      <w:rFonts w:cstheme="majorBidi"/>
      <w:b/>
      <w:bCs/>
      <w:color w:val="2F5496" w:themeColor="accent1" w:themeShade="BF"/>
    </w:rPr>
  </w:style>
  <w:style w:type="character" w:customStyle="1" w:styleId="70">
    <w:name w:val="标题 7 字符"/>
    <w:basedOn w:val="a0"/>
    <w:link w:val="7"/>
    <w:uiPriority w:val="9"/>
    <w:semiHidden/>
    <w:rsid w:val="005044EC"/>
    <w:rPr>
      <w:rFonts w:cstheme="majorBidi"/>
      <w:b/>
      <w:bCs/>
      <w:color w:val="595959" w:themeColor="text1" w:themeTint="A6"/>
    </w:rPr>
  </w:style>
  <w:style w:type="character" w:customStyle="1" w:styleId="80">
    <w:name w:val="标题 8 字符"/>
    <w:basedOn w:val="a0"/>
    <w:link w:val="8"/>
    <w:uiPriority w:val="9"/>
    <w:semiHidden/>
    <w:rsid w:val="005044EC"/>
    <w:rPr>
      <w:rFonts w:cstheme="majorBidi"/>
      <w:color w:val="595959" w:themeColor="text1" w:themeTint="A6"/>
    </w:rPr>
  </w:style>
  <w:style w:type="character" w:customStyle="1" w:styleId="90">
    <w:name w:val="标题 9 字符"/>
    <w:basedOn w:val="a0"/>
    <w:link w:val="9"/>
    <w:uiPriority w:val="9"/>
    <w:semiHidden/>
    <w:rsid w:val="005044EC"/>
    <w:rPr>
      <w:rFonts w:eastAsiaTheme="majorEastAsia" w:cstheme="majorBidi"/>
      <w:color w:val="595959" w:themeColor="text1" w:themeTint="A6"/>
    </w:rPr>
  </w:style>
  <w:style w:type="paragraph" w:styleId="a3">
    <w:name w:val="Title"/>
    <w:basedOn w:val="a"/>
    <w:next w:val="a"/>
    <w:link w:val="a4"/>
    <w:uiPriority w:val="10"/>
    <w:qFormat/>
    <w:rsid w:val="00504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4EC"/>
    <w:pPr>
      <w:spacing w:before="160"/>
      <w:jc w:val="center"/>
    </w:pPr>
    <w:rPr>
      <w:i/>
      <w:iCs/>
      <w:color w:val="404040" w:themeColor="text1" w:themeTint="BF"/>
    </w:rPr>
  </w:style>
  <w:style w:type="character" w:customStyle="1" w:styleId="a8">
    <w:name w:val="引用 字符"/>
    <w:basedOn w:val="a0"/>
    <w:link w:val="a7"/>
    <w:uiPriority w:val="29"/>
    <w:rsid w:val="005044EC"/>
    <w:rPr>
      <w:i/>
      <w:iCs/>
      <w:color w:val="404040" w:themeColor="text1" w:themeTint="BF"/>
    </w:rPr>
  </w:style>
  <w:style w:type="paragraph" w:styleId="a9">
    <w:name w:val="List Paragraph"/>
    <w:basedOn w:val="a"/>
    <w:uiPriority w:val="34"/>
    <w:qFormat/>
    <w:rsid w:val="005044EC"/>
    <w:pPr>
      <w:ind w:left="720"/>
      <w:contextualSpacing/>
    </w:pPr>
  </w:style>
  <w:style w:type="character" w:styleId="aa">
    <w:name w:val="Intense Emphasis"/>
    <w:basedOn w:val="a0"/>
    <w:uiPriority w:val="21"/>
    <w:qFormat/>
    <w:rsid w:val="005044EC"/>
    <w:rPr>
      <w:i/>
      <w:iCs/>
      <w:color w:val="2F5496" w:themeColor="accent1" w:themeShade="BF"/>
    </w:rPr>
  </w:style>
  <w:style w:type="paragraph" w:styleId="ab">
    <w:name w:val="Intense Quote"/>
    <w:basedOn w:val="a"/>
    <w:next w:val="a"/>
    <w:link w:val="ac"/>
    <w:uiPriority w:val="30"/>
    <w:qFormat/>
    <w:rsid w:val="00504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4EC"/>
    <w:rPr>
      <w:i/>
      <w:iCs/>
      <w:color w:val="2F5496" w:themeColor="accent1" w:themeShade="BF"/>
    </w:rPr>
  </w:style>
  <w:style w:type="character" w:styleId="ad">
    <w:name w:val="Intense Reference"/>
    <w:basedOn w:val="a0"/>
    <w:uiPriority w:val="32"/>
    <w:qFormat/>
    <w:rsid w:val="00504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