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B0CAB" w14:textId="77777777" w:rsidR="00C448E0" w:rsidRDefault="00C448E0">
      <w:pPr>
        <w:rPr>
          <w:rFonts w:hint="eastAsia"/>
        </w:rPr>
      </w:pPr>
    </w:p>
    <w:p w14:paraId="78051D8B" w14:textId="77777777" w:rsidR="00C448E0" w:rsidRDefault="00C448E0">
      <w:pPr>
        <w:rPr>
          <w:rFonts w:hint="eastAsia"/>
        </w:rPr>
      </w:pPr>
      <w:r>
        <w:rPr>
          <w:rFonts w:hint="eastAsia"/>
        </w:rPr>
        <w:t>笨的拼音组词和部首</w:t>
      </w:r>
    </w:p>
    <w:p w14:paraId="1F316667" w14:textId="77777777" w:rsidR="00C448E0" w:rsidRDefault="00C448E0">
      <w:pPr>
        <w:rPr>
          <w:rFonts w:hint="eastAsia"/>
        </w:rPr>
      </w:pPr>
      <w:r>
        <w:rPr>
          <w:rFonts w:hint="eastAsia"/>
        </w:rPr>
        <w:t>汉字“笨”在现代汉语中，通常用来形容人或动物的动作不灵活、思维迟钝等。它的拼音是“bèn”，属于第四声，由声母“b”和韵母“en”组成。这个字不仅在日常交流中使用频繁，而且在学习汉语的过程中也是不可忽视的一部分。</w:t>
      </w:r>
    </w:p>
    <w:p w14:paraId="3475F13D" w14:textId="77777777" w:rsidR="00C448E0" w:rsidRDefault="00C448E0">
      <w:pPr>
        <w:rPr>
          <w:rFonts w:hint="eastAsia"/>
        </w:rPr>
      </w:pPr>
    </w:p>
    <w:p w14:paraId="489B8CCB" w14:textId="77777777" w:rsidR="00C448E0" w:rsidRDefault="00C448E0">
      <w:pPr>
        <w:rPr>
          <w:rFonts w:hint="eastAsia"/>
        </w:rPr>
      </w:pPr>
    </w:p>
    <w:p w14:paraId="313D58AF" w14:textId="77777777" w:rsidR="00C448E0" w:rsidRDefault="00C448E0">
      <w:pPr>
        <w:rPr>
          <w:rFonts w:hint="eastAsia"/>
        </w:rPr>
      </w:pPr>
      <w:r>
        <w:rPr>
          <w:rFonts w:hint="eastAsia"/>
        </w:rPr>
        <w:t>笨的部首及其含义</w:t>
      </w:r>
    </w:p>
    <w:p w14:paraId="44D31FE1" w14:textId="77777777" w:rsidR="00C448E0" w:rsidRDefault="00C448E0">
      <w:pPr>
        <w:rPr>
          <w:rFonts w:hint="eastAsia"/>
        </w:rPr>
      </w:pPr>
      <w:r>
        <w:rPr>
          <w:rFonts w:hint="eastAsia"/>
        </w:rPr>
        <w:t>从结构上看，“笨”是一个上下结构的汉字，其部首是竹字头（?），意味着这个字与竹子或者用竹子制作的物品有关。然而，“笨”实际含义与竹子并无直接关联，更多的是描述一种状态或性质。历史上，“笨”最初指的是古代的一种打击乐器，后转义为愚笨之意。了解这一点有助于更好地理解汉字的发展和演变过程。</w:t>
      </w:r>
    </w:p>
    <w:p w14:paraId="6DC11D5B" w14:textId="77777777" w:rsidR="00C448E0" w:rsidRDefault="00C448E0">
      <w:pPr>
        <w:rPr>
          <w:rFonts w:hint="eastAsia"/>
        </w:rPr>
      </w:pPr>
    </w:p>
    <w:p w14:paraId="49A89BF7" w14:textId="77777777" w:rsidR="00C448E0" w:rsidRDefault="00C448E0">
      <w:pPr>
        <w:rPr>
          <w:rFonts w:hint="eastAsia"/>
        </w:rPr>
      </w:pPr>
    </w:p>
    <w:p w14:paraId="5A2074B7" w14:textId="77777777" w:rsidR="00C448E0" w:rsidRDefault="00C448E0">
      <w:pPr>
        <w:rPr>
          <w:rFonts w:hint="eastAsia"/>
        </w:rPr>
      </w:pPr>
      <w:r>
        <w:rPr>
          <w:rFonts w:hint="eastAsia"/>
        </w:rPr>
        <w:t>笨的拼音组词</w:t>
      </w:r>
    </w:p>
    <w:p w14:paraId="3A852335" w14:textId="77777777" w:rsidR="00C448E0" w:rsidRDefault="00C448E0">
      <w:pPr>
        <w:rPr>
          <w:rFonts w:hint="eastAsia"/>
        </w:rPr>
      </w:pPr>
      <w:r>
        <w:rPr>
          <w:rFonts w:hint="eastAsia"/>
        </w:rPr>
        <w:t>利用“笨”的拼音，我们可以组成许多有趣的词语。例如，“笨蛋”（bèndàn）是指头脑简单的人；“笨拙”（bènzhuō）则用于描述动作不够灵巧或做事方法不够巧妙的情形。这些词汇在日常对话中非常常见，准确地运用它们能够丰富我们的表达方式，并使语言更加生动形象。</w:t>
      </w:r>
    </w:p>
    <w:p w14:paraId="632AF85D" w14:textId="77777777" w:rsidR="00C448E0" w:rsidRDefault="00C448E0">
      <w:pPr>
        <w:rPr>
          <w:rFonts w:hint="eastAsia"/>
        </w:rPr>
      </w:pPr>
    </w:p>
    <w:p w14:paraId="0B87A8EE" w14:textId="77777777" w:rsidR="00C448E0" w:rsidRDefault="00C448E0">
      <w:pPr>
        <w:rPr>
          <w:rFonts w:hint="eastAsia"/>
        </w:rPr>
      </w:pPr>
    </w:p>
    <w:p w14:paraId="36A86A84" w14:textId="77777777" w:rsidR="00C448E0" w:rsidRDefault="00C448E0">
      <w:pPr>
        <w:rPr>
          <w:rFonts w:hint="eastAsia"/>
        </w:rPr>
      </w:pPr>
      <w:r>
        <w:rPr>
          <w:rFonts w:hint="eastAsia"/>
        </w:rPr>
        <w:t>扩展学习：笨的相关成语和俗语</w:t>
      </w:r>
    </w:p>
    <w:p w14:paraId="16A9612A" w14:textId="77777777" w:rsidR="00C448E0" w:rsidRDefault="00C448E0">
      <w:pPr>
        <w:rPr>
          <w:rFonts w:hint="eastAsia"/>
        </w:rPr>
      </w:pPr>
      <w:r>
        <w:rPr>
          <w:rFonts w:hint="eastAsia"/>
        </w:rPr>
        <w:t>除了基本的词汇外，“笨”还出现在一些成语和俗语中，如“大智若愚”虽然没有直接提到“笨”，但其含义接近，表达了真正聪明的人往往看起来很普通甚至有些“笨”。还有“勤能补拙”，强调通过勤奋可以弥补自身的不足之处，这里的“拙”也可以与“笨”联系起来理解。学习这些成语和俗语不仅能加深对汉字的理解，还能帮助我们更好地掌握汉语的文化内涵。</w:t>
      </w:r>
    </w:p>
    <w:p w14:paraId="7C6869EB" w14:textId="77777777" w:rsidR="00C448E0" w:rsidRDefault="00C448E0">
      <w:pPr>
        <w:rPr>
          <w:rFonts w:hint="eastAsia"/>
        </w:rPr>
      </w:pPr>
    </w:p>
    <w:p w14:paraId="3D9E0D2B" w14:textId="77777777" w:rsidR="00C448E0" w:rsidRDefault="00C448E0">
      <w:pPr>
        <w:rPr>
          <w:rFonts w:hint="eastAsia"/>
        </w:rPr>
      </w:pPr>
    </w:p>
    <w:p w14:paraId="10F9DFCB" w14:textId="77777777" w:rsidR="00C448E0" w:rsidRDefault="00C448E0">
      <w:pPr>
        <w:rPr>
          <w:rFonts w:hint="eastAsia"/>
        </w:rPr>
      </w:pPr>
      <w:r>
        <w:rPr>
          <w:rFonts w:hint="eastAsia"/>
        </w:rPr>
        <w:t>最后的总结</w:t>
      </w:r>
    </w:p>
    <w:p w14:paraId="111B2023" w14:textId="77777777" w:rsidR="00C448E0" w:rsidRDefault="00C448E0">
      <w:pPr>
        <w:rPr>
          <w:rFonts w:hint="eastAsia"/>
        </w:rPr>
      </w:pPr>
      <w:r>
        <w:rPr>
          <w:rFonts w:hint="eastAsia"/>
        </w:rPr>
        <w:t>通过对“笨”的拼音、部首、组词以及相关成语和俗语的学习，我们不仅可以更深入地了解这一汉字的具体用法，还可以窥探到汉字背后丰富的文化背景。无论是在提高汉语水平还是在增强对中国文化的认识方面，这样的探索都是极具价值的。希望这篇介绍能激发你对汉字学习的兴趣，鼓励你在汉语学习的道路上不断前进。</w:t>
      </w:r>
    </w:p>
    <w:p w14:paraId="72625196" w14:textId="77777777" w:rsidR="00C448E0" w:rsidRDefault="00C448E0">
      <w:pPr>
        <w:rPr>
          <w:rFonts w:hint="eastAsia"/>
        </w:rPr>
      </w:pPr>
    </w:p>
    <w:p w14:paraId="3348AA40" w14:textId="77777777" w:rsidR="00C448E0" w:rsidRDefault="00C448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84A542" w14:textId="0E3F73C3" w:rsidR="001A45CC" w:rsidRDefault="001A45CC"/>
    <w:sectPr w:rsidR="001A45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5CC"/>
    <w:rsid w:val="001A45CC"/>
    <w:rsid w:val="002C7852"/>
    <w:rsid w:val="00C44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457048-200F-4C01-8400-8990083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45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45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5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45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45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45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45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45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45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45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45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45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45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45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45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45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45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45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45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45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45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45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45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45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45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45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45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45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45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