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6337" w14:textId="77777777" w:rsidR="000A57B9" w:rsidRDefault="000A57B9">
      <w:pPr>
        <w:rPr>
          <w:rFonts w:hint="eastAsia"/>
        </w:rPr>
      </w:pPr>
      <w:r>
        <w:rPr>
          <w:rFonts w:hint="eastAsia"/>
        </w:rPr>
        <w:t>笔耕不缀的拼音</w:t>
      </w:r>
    </w:p>
    <w:p w14:paraId="10E88A7F" w14:textId="77777777" w:rsidR="000A57B9" w:rsidRDefault="000A57B9">
      <w:pPr>
        <w:rPr>
          <w:rFonts w:hint="eastAsia"/>
        </w:rPr>
      </w:pPr>
      <w:r>
        <w:rPr>
          <w:rFonts w:hint="eastAsia"/>
        </w:rPr>
        <w:t>“笔耕不缀”的拼音是“bǐ gēng bù chuò”。这一成语形象地描绘了持续不断地进行写作或创作的状态，体现了作者对于文学艺术孜孜不倦的追求和热爱。</w:t>
      </w:r>
    </w:p>
    <w:p w14:paraId="16C9975D" w14:textId="77777777" w:rsidR="000A57B9" w:rsidRDefault="000A57B9">
      <w:pPr>
        <w:rPr>
          <w:rFonts w:hint="eastAsia"/>
        </w:rPr>
      </w:pPr>
    </w:p>
    <w:p w14:paraId="4BFD47E3" w14:textId="77777777" w:rsidR="000A57B9" w:rsidRDefault="000A57B9">
      <w:pPr>
        <w:rPr>
          <w:rFonts w:hint="eastAsia"/>
        </w:rPr>
      </w:pPr>
    </w:p>
    <w:p w14:paraId="120453DF" w14:textId="77777777" w:rsidR="000A57B9" w:rsidRDefault="000A57B9">
      <w:pPr>
        <w:rPr>
          <w:rFonts w:hint="eastAsia"/>
        </w:rPr>
      </w:pPr>
      <w:r>
        <w:rPr>
          <w:rFonts w:hint="eastAsia"/>
        </w:rPr>
        <w:t>成语的起源与意义</w:t>
      </w:r>
    </w:p>
    <w:p w14:paraId="5E646BFD" w14:textId="77777777" w:rsidR="000A57B9" w:rsidRDefault="000A57B9">
      <w:pPr>
        <w:rPr>
          <w:rFonts w:hint="eastAsia"/>
        </w:rPr>
      </w:pPr>
      <w:r>
        <w:rPr>
          <w:rFonts w:hint="eastAsia"/>
        </w:rPr>
        <w:t>这个成语来源于古代文人对学问、文章的不懈追求。在古代，知识分子往往通过手中的笔来表达自己的思想感情、记录历史事件以及传递知识文化。“笔耕”二字原指用笔写作如同农民耕地一般辛苦，是一种对创作过程的形象比喻；而“不缀”则强调了这种努力的持续性，即不停歇、不间断地从事写作工作。因此，“笔耕不缀”不仅表达了对文字工作的尊重，也激励着人们在学习和创作的路上不断前行。</w:t>
      </w:r>
    </w:p>
    <w:p w14:paraId="1B3B07BA" w14:textId="77777777" w:rsidR="000A57B9" w:rsidRDefault="000A57B9">
      <w:pPr>
        <w:rPr>
          <w:rFonts w:hint="eastAsia"/>
        </w:rPr>
      </w:pPr>
    </w:p>
    <w:p w14:paraId="2CBCE88F" w14:textId="77777777" w:rsidR="000A57B9" w:rsidRDefault="000A57B9">
      <w:pPr>
        <w:rPr>
          <w:rFonts w:hint="eastAsia"/>
        </w:rPr>
      </w:pPr>
    </w:p>
    <w:p w14:paraId="3B503ABD" w14:textId="77777777" w:rsidR="000A57B9" w:rsidRDefault="000A57B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7897064" w14:textId="77777777" w:rsidR="000A57B9" w:rsidRDefault="000A57B9">
      <w:pPr>
        <w:rPr>
          <w:rFonts w:hint="eastAsia"/>
        </w:rPr>
      </w:pPr>
      <w:r>
        <w:rPr>
          <w:rFonts w:hint="eastAsia"/>
        </w:rPr>
        <w:t>在当代社会，“笔耕不缀”的精神同样具有重要意义。无论是专业的作家、记者，还是业余的文字爱好者，都需要持之以恒的努力才能在这个领域取得成就。尤其是在信息爆炸的时代，内容创作者面临着更多的挑战和机遇。为了保持读者的关注度，他们必须不断提升自我，挖掘新颖的话题，采用独特的视角去观察世界，并将这些见解转化为有价值的内容分享给大众。这无疑是对“笔耕不缀”精神的一种现代诠释。</w:t>
      </w:r>
    </w:p>
    <w:p w14:paraId="2587B415" w14:textId="77777777" w:rsidR="000A57B9" w:rsidRDefault="000A57B9">
      <w:pPr>
        <w:rPr>
          <w:rFonts w:hint="eastAsia"/>
        </w:rPr>
      </w:pPr>
    </w:p>
    <w:p w14:paraId="428F2BE5" w14:textId="77777777" w:rsidR="000A57B9" w:rsidRDefault="000A57B9">
      <w:pPr>
        <w:rPr>
          <w:rFonts w:hint="eastAsia"/>
        </w:rPr>
      </w:pPr>
    </w:p>
    <w:p w14:paraId="079A70FC" w14:textId="77777777" w:rsidR="000A57B9" w:rsidRDefault="000A57B9">
      <w:pPr>
        <w:rPr>
          <w:rFonts w:hint="eastAsia"/>
        </w:rPr>
      </w:pPr>
      <w:r>
        <w:rPr>
          <w:rFonts w:hint="eastAsia"/>
        </w:rPr>
        <w:t>如何践行“笔耕不缀”</w:t>
      </w:r>
    </w:p>
    <w:p w14:paraId="4031F5DA" w14:textId="77777777" w:rsidR="000A57B9" w:rsidRDefault="000A57B9">
      <w:pPr>
        <w:rPr>
          <w:rFonts w:hint="eastAsia"/>
        </w:rPr>
      </w:pPr>
      <w:r>
        <w:rPr>
          <w:rFonts w:hint="eastAsia"/>
        </w:rPr>
        <w:t>要真正做到“笔耕不缀”，首先需要培养良好的阅读习惯，因为丰富的知识积累是优秀作品诞生的基础。定期安排时间进行写作练习也是非常必要的，它能够帮助作者锻炼语言组织能力，提高文字表达水平。面对困难和挫折时保持乐观积极的态度同样重要，毕竟每一位成功的作家背后都有无数次修改稿件的经历。不要忘记寻求反馈，他人的意见可以帮助我们发现自己未曾注意到的问题，从而进一步完善作品。</w:t>
      </w:r>
    </w:p>
    <w:p w14:paraId="50199CD2" w14:textId="77777777" w:rsidR="000A57B9" w:rsidRDefault="000A57B9">
      <w:pPr>
        <w:rPr>
          <w:rFonts w:hint="eastAsia"/>
        </w:rPr>
      </w:pPr>
    </w:p>
    <w:p w14:paraId="3FD57BB1" w14:textId="77777777" w:rsidR="000A57B9" w:rsidRDefault="000A57B9">
      <w:pPr>
        <w:rPr>
          <w:rFonts w:hint="eastAsia"/>
        </w:rPr>
      </w:pPr>
    </w:p>
    <w:p w14:paraId="5245DB9B" w14:textId="77777777" w:rsidR="000A57B9" w:rsidRDefault="000A57B9">
      <w:pPr>
        <w:rPr>
          <w:rFonts w:hint="eastAsia"/>
        </w:rPr>
      </w:pPr>
      <w:r>
        <w:rPr>
          <w:rFonts w:hint="eastAsia"/>
        </w:rPr>
        <w:t>最后的总结</w:t>
      </w:r>
    </w:p>
    <w:p w14:paraId="19E81311" w14:textId="77777777" w:rsidR="000A57B9" w:rsidRDefault="000A57B9">
      <w:pPr>
        <w:rPr>
          <w:rFonts w:hint="eastAsia"/>
        </w:rPr>
      </w:pPr>
      <w:r>
        <w:rPr>
          <w:rFonts w:hint="eastAsia"/>
        </w:rPr>
        <w:t>“笔耕不缀”不仅仅是一个简单的成语，它代表着一种坚持不懈的精神，鼓励着每一个人在追求梦想的道路上勇往直前。无论是在文学创作还是其他领域，只要秉持着这样的信念，就一定能够在自己的人生画卷上书写出绚丽多彩的篇章。</w:t>
      </w:r>
    </w:p>
    <w:p w14:paraId="0EC03567" w14:textId="77777777" w:rsidR="000A57B9" w:rsidRDefault="000A57B9">
      <w:pPr>
        <w:rPr>
          <w:rFonts w:hint="eastAsia"/>
        </w:rPr>
      </w:pPr>
    </w:p>
    <w:p w14:paraId="28055F4C" w14:textId="77777777" w:rsidR="000A57B9" w:rsidRDefault="000A5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A23C8" w14:textId="7ECD60BE" w:rsidR="00D67E4E" w:rsidRDefault="00D67E4E"/>
    <w:sectPr w:rsidR="00D67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4E"/>
    <w:rsid w:val="000A57B9"/>
    <w:rsid w:val="002C7852"/>
    <w:rsid w:val="00D6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21136-BAB3-4A5C-9E05-8010C3F4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