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28881" w14:textId="77777777" w:rsidR="001411C2" w:rsidRDefault="001411C2">
      <w:pPr>
        <w:rPr>
          <w:rFonts w:hint="eastAsia"/>
        </w:rPr>
      </w:pPr>
    </w:p>
    <w:p w14:paraId="661B29CC" w14:textId="77777777" w:rsidR="001411C2" w:rsidRDefault="001411C2">
      <w:pPr>
        <w:rPr>
          <w:rFonts w:hint="eastAsia"/>
        </w:rPr>
      </w:pPr>
      <w:r>
        <w:rPr>
          <w:rFonts w:hint="eastAsia"/>
        </w:rPr>
        <w:t>端出的拼音</w:t>
      </w:r>
    </w:p>
    <w:p w14:paraId="3D657572" w14:textId="77777777" w:rsidR="001411C2" w:rsidRDefault="001411C2">
      <w:pPr>
        <w:rPr>
          <w:rFonts w:hint="eastAsia"/>
        </w:rPr>
      </w:pPr>
      <w:r>
        <w:rPr>
          <w:rFonts w:hint="eastAsia"/>
        </w:rPr>
        <w:t>端出这个词组，其拼音为“duān chū”。在汉语中，“端”字意味着事物的一头或两边，也可以指事情的开始或者某种行为的端正、庄重；而“出”则通常表示从内部到外部的动作。两字结合，端出多用于描述将某物郑重地拿出来或展示出来的动作。</w:t>
      </w:r>
    </w:p>
    <w:p w14:paraId="4F2F2BA1" w14:textId="77777777" w:rsidR="001411C2" w:rsidRDefault="001411C2">
      <w:pPr>
        <w:rPr>
          <w:rFonts w:hint="eastAsia"/>
        </w:rPr>
      </w:pPr>
    </w:p>
    <w:p w14:paraId="067D936F" w14:textId="77777777" w:rsidR="001411C2" w:rsidRDefault="001411C2">
      <w:pPr>
        <w:rPr>
          <w:rFonts w:hint="eastAsia"/>
        </w:rPr>
      </w:pPr>
    </w:p>
    <w:p w14:paraId="4D3CF75D" w14:textId="77777777" w:rsidR="001411C2" w:rsidRDefault="001411C2">
      <w:pPr>
        <w:rPr>
          <w:rFonts w:hint="eastAsia"/>
        </w:rPr>
      </w:pPr>
      <w:r>
        <w:rPr>
          <w:rFonts w:hint="eastAsia"/>
        </w:rPr>
        <w:t>词义与用法</w:t>
      </w:r>
    </w:p>
    <w:p w14:paraId="36AA26E2" w14:textId="77777777" w:rsidR="001411C2" w:rsidRDefault="001411C2">
      <w:pPr>
        <w:rPr>
          <w:rFonts w:hint="eastAsia"/>
        </w:rPr>
      </w:pPr>
      <w:r>
        <w:rPr>
          <w:rFonts w:hint="eastAsia"/>
        </w:rPr>
        <w:t>端出一词在生活中有着广泛的应用场景，无论是在日常对话还是文学作品中都可见其身影。例如，在家庭聚会时，主人会端出精心准备的食物招待客人，这里“端出”不仅是一个简单的动作，更蕴含着对客人的尊重和热情款待的心意。在正式场合下，如商务谈判或是签约仪式上，双方也会端出自己的诚意和合作方案，以示对彼此的重视。</w:t>
      </w:r>
    </w:p>
    <w:p w14:paraId="4CDCAD07" w14:textId="77777777" w:rsidR="001411C2" w:rsidRDefault="001411C2">
      <w:pPr>
        <w:rPr>
          <w:rFonts w:hint="eastAsia"/>
        </w:rPr>
      </w:pPr>
    </w:p>
    <w:p w14:paraId="551E1D3B" w14:textId="77777777" w:rsidR="001411C2" w:rsidRDefault="001411C2">
      <w:pPr>
        <w:rPr>
          <w:rFonts w:hint="eastAsia"/>
        </w:rPr>
      </w:pPr>
    </w:p>
    <w:p w14:paraId="61711161" w14:textId="77777777" w:rsidR="001411C2" w:rsidRDefault="001411C2">
      <w:pPr>
        <w:rPr>
          <w:rFonts w:hint="eastAsia"/>
        </w:rPr>
      </w:pPr>
      <w:r>
        <w:rPr>
          <w:rFonts w:hint="eastAsia"/>
        </w:rPr>
        <w:t>文化背景中的端出</w:t>
      </w:r>
    </w:p>
    <w:p w14:paraId="310D89A9" w14:textId="77777777" w:rsidR="001411C2" w:rsidRDefault="001411C2">
      <w:pPr>
        <w:rPr>
          <w:rFonts w:hint="eastAsia"/>
        </w:rPr>
      </w:pPr>
      <w:r>
        <w:rPr>
          <w:rFonts w:hint="eastAsia"/>
        </w:rPr>
        <w:t>在中国传统文化里，“端”字本身就承载了深厚的含义，它往往与礼仪相关联。传统节日或重要庆典活动中，人们通过“端出”特定的食物或物品来表达祝福或是纪念意义。比如春节期间，家人会端出丰盛的年夜饭，象征团圆和富足；中秋节时，则会端出月饼和水果等，以庆祝这个团圆的节日。这些习俗体现了中华民族尊老爱幼、注重家庭团聚的文化价值观念。</w:t>
      </w:r>
    </w:p>
    <w:p w14:paraId="5968107D" w14:textId="77777777" w:rsidR="001411C2" w:rsidRDefault="001411C2">
      <w:pPr>
        <w:rPr>
          <w:rFonts w:hint="eastAsia"/>
        </w:rPr>
      </w:pPr>
    </w:p>
    <w:p w14:paraId="1CD312AF" w14:textId="77777777" w:rsidR="001411C2" w:rsidRDefault="001411C2">
      <w:pPr>
        <w:rPr>
          <w:rFonts w:hint="eastAsia"/>
        </w:rPr>
      </w:pPr>
    </w:p>
    <w:p w14:paraId="233BC135" w14:textId="77777777" w:rsidR="001411C2" w:rsidRDefault="001411C2">
      <w:pPr>
        <w:rPr>
          <w:rFonts w:hint="eastAsia"/>
        </w:rPr>
      </w:pPr>
      <w:r>
        <w:rPr>
          <w:rFonts w:hint="eastAsia"/>
        </w:rPr>
        <w:t>语言交流中的作用</w:t>
      </w:r>
    </w:p>
    <w:p w14:paraId="646FF425" w14:textId="77777777" w:rsidR="001411C2" w:rsidRDefault="001411C2">
      <w:pPr>
        <w:rPr>
          <w:rFonts w:hint="eastAsia"/>
        </w:rPr>
      </w:pPr>
      <w:r>
        <w:rPr>
          <w:rFonts w:hint="eastAsia"/>
        </w:rPr>
        <w:t>在人际交往中，正确使用像“端出”这样的词汇能够增强沟通的效果，让话语更加生动形象。通过对具体情境的选择性运用，“端出”可以传递出说话者的意图和情感态度。例如，当我们说“他端出了自己最后的解决方案”，这里的“端出”就不仅仅是物理上的拿出，而是暗示了解决问题的决心和对对方的尊重。因此，掌握并灵活运用这类词汇对于提高语言表达能力至关重要。</w:t>
      </w:r>
    </w:p>
    <w:p w14:paraId="3BB7B65A" w14:textId="77777777" w:rsidR="001411C2" w:rsidRDefault="001411C2">
      <w:pPr>
        <w:rPr>
          <w:rFonts w:hint="eastAsia"/>
        </w:rPr>
      </w:pPr>
    </w:p>
    <w:p w14:paraId="2CB90A6F" w14:textId="77777777" w:rsidR="001411C2" w:rsidRDefault="001411C2">
      <w:pPr>
        <w:rPr>
          <w:rFonts w:hint="eastAsia"/>
        </w:rPr>
      </w:pPr>
    </w:p>
    <w:p w14:paraId="003E9816" w14:textId="77777777" w:rsidR="001411C2" w:rsidRDefault="001411C2">
      <w:pPr>
        <w:rPr>
          <w:rFonts w:hint="eastAsia"/>
        </w:rPr>
      </w:pPr>
      <w:r>
        <w:rPr>
          <w:rFonts w:hint="eastAsia"/>
        </w:rPr>
        <w:t>最后的总结</w:t>
      </w:r>
    </w:p>
    <w:p w14:paraId="1D081ECB" w14:textId="77777777" w:rsidR="001411C2" w:rsidRDefault="001411C2">
      <w:pPr>
        <w:rPr>
          <w:rFonts w:hint="eastAsia"/>
        </w:rPr>
      </w:pPr>
      <w:r>
        <w:rPr>
          <w:rFonts w:hint="eastAsia"/>
        </w:rPr>
        <w:lastRenderedPageBreak/>
        <w:t>“duān chū”作为汉语中一个富有表现力的词组，其背后蕴含的文化信息和社会功能值得我们深入探究。无论是日常生活中的点滴小事，还是重大社交场合里的正式举动，都能见到它的身影。学习如何准确且恰当地使用“端出”，不仅能丰富我们的词汇量，还能帮助我们更好地理解和融入中国文化。</w:t>
      </w:r>
    </w:p>
    <w:p w14:paraId="0E716FC4" w14:textId="77777777" w:rsidR="001411C2" w:rsidRDefault="001411C2">
      <w:pPr>
        <w:rPr>
          <w:rFonts w:hint="eastAsia"/>
        </w:rPr>
      </w:pPr>
    </w:p>
    <w:p w14:paraId="215A9C26" w14:textId="77777777" w:rsidR="001411C2" w:rsidRDefault="001411C2">
      <w:pPr>
        <w:rPr>
          <w:rFonts w:hint="eastAsia"/>
        </w:rPr>
      </w:pPr>
    </w:p>
    <w:p w14:paraId="2898805A" w14:textId="77777777" w:rsidR="001411C2" w:rsidRDefault="001411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F10D2" w14:textId="2C2528BC" w:rsidR="00035F46" w:rsidRDefault="00035F46"/>
    <w:sectPr w:rsidR="00035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46"/>
    <w:rsid w:val="00035F46"/>
    <w:rsid w:val="001411C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F9DF3-8F1B-4C5D-9F07-46AE13CE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