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1E691" w14:textId="77777777" w:rsidR="00E33F93" w:rsidRDefault="00E33F93">
      <w:pPr>
        <w:rPr>
          <w:rFonts w:hint="eastAsia"/>
        </w:rPr>
      </w:pPr>
    </w:p>
    <w:p w14:paraId="1F44C2C6" w14:textId="77777777" w:rsidR="00E33F93" w:rsidRDefault="00E33F93">
      <w:pPr>
        <w:rPr>
          <w:rFonts w:hint="eastAsia"/>
        </w:rPr>
      </w:pPr>
      <w:r>
        <w:rPr>
          <w:rFonts w:hint="eastAsia"/>
        </w:rPr>
        <w:t>称杆儿的拼音怎么写</w:t>
      </w:r>
    </w:p>
    <w:p w14:paraId="56044C16" w14:textId="77777777" w:rsidR="00E33F93" w:rsidRDefault="00E33F93">
      <w:pPr>
        <w:rPr>
          <w:rFonts w:hint="eastAsia"/>
        </w:rPr>
      </w:pPr>
      <w:r>
        <w:rPr>
          <w:rFonts w:hint="eastAsia"/>
        </w:rPr>
        <w:t>称杆儿，这一词汇可能对于许多人来说并不常见。它属于方言词汇，在普通话中不常被使用。然而，了解其正确的拼音书写不仅有助于扩展我们的语言知识，还能帮助更好地理解地方文化和习惯。在汉语拼音中，“称杆儿”的正确拼音书写为“chèng gǎnr”。其中，“称”字的拼音是“chèng”，意指衡量物体重量的工具；而“杆儿”则表示细长的棍状物，这里特指秤杆，“杆”的拼音是“gǎn”，加上儿化音成为“gǎnr”。</w:t>
      </w:r>
    </w:p>
    <w:p w14:paraId="3DEFE677" w14:textId="77777777" w:rsidR="00E33F93" w:rsidRDefault="00E33F93">
      <w:pPr>
        <w:rPr>
          <w:rFonts w:hint="eastAsia"/>
        </w:rPr>
      </w:pPr>
    </w:p>
    <w:p w14:paraId="5D191909" w14:textId="77777777" w:rsidR="00E33F93" w:rsidRDefault="00E33F93">
      <w:pPr>
        <w:rPr>
          <w:rFonts w:hint="eastAsia"/>
        </w:rPr>
      </w:pPr>
    </w:p>
    <w:p w14:paraId="53485C95" w14:textId="77777777" w:rsidR="00E33F93" w:rsidRDefault="00E33F93">
      <w:pPr>
        <w:rPr>
          <w:rFonts w:hint="eastAsia"/>
        </w:rPr>
      </w:pPr>
      <w:r>
        <w:rPr>
          <w:rFonts w:hint="eastAsia"/>
        </w:rPr>
        <w:t>称杆儿的文化背景</w:t>
      </w:r>
    </w:p>
    <w:p w14:paraId="29B7B71A" w14:textId="77777777" w:rsidR="00E33F93" w:rsidRDefault="00E33F93">
      <w:pPr>
        <w:rPr>
          <w:rFonts w:hint="eastAsia"/>
        </w:rPr>
      </w:pPr>
      <w:r>
        <w:rPr>
          <w:rFonts w:hint="eastAsia"/>
        </w:rPr>
        <w:t>称杆儿作为传统衡器的一部分，承载着丰富的文化内涵和历史价值。在中国古代，称杆儿不仅是日常生活中必不可少的计量工具，而且还在商业交易中扮演了重要角色。随着时代的发展，尽管现代科技已经带来了更加精确便捷的电子秤，但称杆儿依然在一些地区和场合中被保留下来，作为一种文化的象征。这种古老的计量工具反映了中国古代人民的智慧和对生活细致入微的观察。</w:t>
      </w:r>
    </w:p>
    <w:p w14:paraId="549F6534" w14:textId="77777777" w:rsidR="00E33F93" w:rsidRDefault="00E33F93">
      <w:pPr>
        <w:rPr>
          <w:rFonts w:hint="eastAsia"/>
        </w:rPr>
      </w:pPr>
    </w:p>
    <w:p w14:paraId="7FBFAA2D" w14:textId="77777777" w:rsidR="00E33F93" w:rsidRDefault="00E33F93">
      <w:pPr>
        <w:rPr>
          <w:rFonts w:hint="eastAsia"/>
        </w:rPr>
      </w:pPr>
    </w:p>
    <w:p w14:paraId="00309021" w14:textId="77777777" w:rsidR="00E33F93" w:rsidRDefault="00E33F93">
      <w:pPr>
        <w:rPr>
          <w:rFonts w:hint="eastAsia"/>
        </w:rPr>
      </w:pPr>
      <w:r>
        <w:rPr>
          <w:rFonts w:hint="eastAsia"/>
        </w:rPr>
        <w:t>称杆儿的构造与使用</w:t>
      </w:r>
    </w:p>
    <w:p w14:paraId="5144C5B0" w14:textId="77777777" w:rsidR="00E33F93" w:rsidRDefault="00E33F93">
      <w:pPr>
        <w:rPr>
          <w:rFonts w:hint="eastAsia"/>
        </w:rPr>
      </w:pPr>
      <w:r>
        <w:rPr>
          <w:rFonts w:hint="eastAsia"/>
        </w:rPr>
        <w:t>称杆儿通常由木质材料制成，其上刻有精确的刻度，通过悬挂重物的一端和移动秤砣来确定物体的重量。称杆的设计巧妙地运用了杠杆原理，使得即使是较重的物品也能准确地测量出其重量。使用者需要根据所测物品的重量调整秤砣的位置，直到称杆达到水平平衡状态，此时即可读取物品的重量。虽然操作看似简单，但要求使用者具备一定的技巧和经验。</w:t>
      </w:r>
    </w:p>
    <w:p w14:paraId="589559E1" w14:textId="77777777" w:rsidR="00E33F93" w:rsidRDefault="00E33F93">
      <w:pPr>
        <w:rPr>
          <w:rFonts w:hint="eastAsia"/>
        </w:rPr>
      </w:pPr>
    </w:p>
    <w:p w14:paraId="1E996A43" w14:textId="77777777" w:rsidR="00E33F93" w:rsidRDefault="00E33F93">
      <w:pPr>
        <w:rPr>
          <w:rFonts w:hint="eastAsia"/>
        </w:rPr>
      </w:pPr>
    </w:p>
    <w:p w14:paraId="36A55363" w14:textId="77777777" w:rsidR="00E33F93" w:rsidRDefault="00E33F93">
      <w:pPr>
        <w:rPr>
          <w:rFonts w:hint="eastAsia"/>
        </w:rPr>
      </w:pPr>
      <w:r>
        <w:rPr>
          <w:rFonts w:hint="eastAsia"/>
        </w:rPr>
        <w:t>称杆儿在现代社会中的意义</w:t>
      </w:r>
    </w:p>
    <w:p w14:paraId="702492B7" w14:textId="77777777" w:rsidR="00E33F93" w:rsidRDefault="00E33F93">
      <w:pPr>
        <w:rPr>
          <w:rFonts w:hint="eastAsia"/>
        </w:rPr>
      </w:pPr>
      <w:r>
        <w:rPr>
          <w:rFonts w:hint="eastAsia"/>
        </w:rPr>
        <w:t>尽管现代社会已广泛采用电子秤等更为先进的计量工具，但称杆儿并没有完全退出历史舞台。在一些特定的情境下，比如古董市场、传统集市或是在某些手工艺品制作过程中，称杆儿仍然被用来进行重量的测量。称杆儿还经常出现在文学作品、影视剧中，作为描绘历史场景或是刻画人物性格的重要道具，它不仅仅是一种工具，更是连接过去与现在的一种文化纽带。</w:t>
      </w:r>
    </w:p>
    <w:p w14:paraId="73C664AA" w14:textId="77777777" w:rsidR="00E33F93" w:rsidRDefault="00E33F93">
      <w:pPr>
        <w:rPr>
          <w:rFonts w:hint="eastAsia"/>
        </w:rPr>
      </w:pPr>
    </w:p>
    <w:p w14:paraId="24B7F65C" w14:textId="77777777" w:rsidR="00E33F93" w:rsidRDefault="00E33F93">
      <w:pPr>
        <w:rPr>
          <w:rFonts w:hint="eastAsia"/>
        </w:rPr>
      </w:pPr>
    </w:p>
    <w:p w14:paraId="154C6CCD" w14:textId="77777777" w:rsidR="00E33F93" w:rsidRDefault="00E33F93">
      <w:pPr>
        <w:rPr>
          <w:rFonts w:hint="eastAsia"/>
        </w:rPr>
      </w:pPr>
      <w:r>
        <w:rPr>
          <w:rFonts w:hint="eastAsia"/>
        </w:rPr>
        <w:t>学习称杆儿拼音的重要性</w:t>
      </w:r>
    </w:p>
    <w:p w14:paraId="1F7993F1" w14:textId="77777777" w:rsidR="00E33F93" w:rsidRDefault="00E33F93">
      <w:pPr>
        <w:rPr>
          <w:rFonts w:hint="eastAsia"/>
        </w:rPr>
      </w:pPr>
      <w:r>
        <w:rPr>
          <w:rFonts w:hint="eastAsia"/>
        </w:rPr>
        <w:t>学习像“称杆儿”这样具有地域特色的词汇及其正确的拼音发音，对于推广汉语标准化有着积极的意义。它不仅能增强人们对汉语多样性的认识，还有助于保护和传承中国丰富的文化遗产。同时，掌握这些词汇的拼音也有利于对外汉语教学，使更多的人能够深入了解中国文化，并促进文化交流与发展。</w:t>
      </w:r>
    </w:p>
    <w:p w14:paraId="647CC028" w14:textId="77777777" w:rsidR="00E33F93" w:rsidRDefault="00E33F93">
      <w:pPr>
        <w:rPr>
          <w:rFonts w:hint="eastAsia"/>
        </w:rPr>
      </w:pPr>
    </w:p>
    <w:p w14:paraId="7D34C07D" w14:textId="77777777" w:rsidR="00E33F93" w:rsidRDefault="00E33F93">
      <w:pPr>
        <w:rPr>
          <w:rFonts w:hint="eastAsia"/>
        </w:rPr>
      </w:pPr>
    </w:p>
    <w:p w14:paraId="2D193674" w14:textId="77777777" w:rsidR="00E33F93" w:rsidRDefault="00E33F93">
      <w:pPr>
        <w:rPr>
          <w:rFonts w:hint="eastAsia"/>
        </w:rPr>
      </w:pPr>
      <w:r>
        <w:rPr>
          <w:rFonts w:hint="eastAsia"/>
        </w:rPr>
        <w:t>本文是由懂得生活网（dongdeshenghuo.com）为大家创作</w:t>
      </w:r>
    </w:p>
    <w:p w14:paraId="74C7826C" w14:textId="6BC985A7" w:rsidR="00F80C4F" w:rsidRDefault="00F80C4F"/>
    <w:sectPr w:rsidR="00F80C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4F"/>
    <w:rsid w:val="002C7852"/>
    <w:rsid w:val="00E33F93"/>
    <w:rsid w:val="00F8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0FA16-9E71-4D44-859A-F066B802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C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C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C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C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C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C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C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C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C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C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C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C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C4F"/>
    <w:rPr>
      <w:rFonts w:cstheme="majorBidi"/>
      <w:color w:val="2F5496" w:themeColor="accent1" w:themeShade="BF"/>
      <w:sz w:val="28"/>
      <w:szCs w:val="28"/>
    </w:rPr>
  </w:style>
  <w:style w:type="character" w:customStyle="1" w:styleId="50">
    <w:name w:val="标题 5 字符"/>
    <w:basedOn w:val="a0"/>
    <w:link w:val="5"/>
    <w:uiPriority w:val="9"/>
    <w:semiHidden/>
    <w:rsid w:val="00F80C4F"/>
    <w:rPr>
      <w:rFonts w:cstheme="majorBidi"/>
      <w:color w:val="2F5496" w:themeColor="accent1" w:themeShade="BF"/>
      <w:sz w:val="24"/>
    </w:rPr>
  </w:style>
  <w:style w:type="character" w:customStyle="1" w:styleId="60">
    <w:name w:val="标题 6 字符"/>
    <w:basedOn w:val="a0"/>
    <w:link w:val="6"/>
    <w:uiPriority w:val="9"/>
    <w:semiHidden/>
    <w:rsid w:val="00F80C4F"/>
    <w:rPr>
      <w:rFonts w:cstheme="majorBidi"/>
      <w:b/>
      <w:bCs/>
      <w:color w:val="2F5496" w:themeColor="accent1" w:themeShade="BF"/>
    </w:rPr>
  </w:style>
  <w:style w:type="character" w:customStyle="1" w:styleId="70">
    <w:name w:val="标题 7 字符"/>
    <w:basedOn w:val="a0"/>
    <w:link w:val="7"/>
    <w:uiPriority w:val="9"/>
    <w:semiHidden/>
    <w:rsid w:val="00F80C4F"/>
    <w:rPr>
      <w:rFonts w:cstheme="majorBidi"/>
      <w:b/>
      <w:bCs/>
      <w:color w:val="595959" w:themeColor="text1" w:themeTint="A6"/>
    </w:rPr>
  </w:style>
  <w:style w:type="character" w:customStyle="1" w:styleId="80">
    <w:name w:val="标题 8 字符"/>
    <w:basedOn w:val="a0"/>
    <w:link w:val="8"/>
    <w:uiPriority w:val="9"/>
    <w:semiHidden/>
    <w:rsid w:val="00F80C4F"/>
    <w:rPr>
      <w:rFonts w:cstheme="majorBidi"/>
      <w:color w:val="595959" w:themeColor="text1" w:themeTint="A6"/>
    </w:rPr>
  </w:style>
  <w:style w:type="character" w:customStyle="1" w:styleId="90">
    <w:name w:val="标题 9 字符"/>
    <w:basedOn w:val="a0"/>
    <w:link w:val="9"/>
    <w:uiPriority w:val="9"/>
    <w:semiHidden/>
    <w:rsid w:val="00F80C4F"/>
    <w:rPr>
      <w:rFonts w:eastAsiaTheme="majorEastAsia" w:cstheme="majorBidi"/>
      <w:color w:val="595959" w:themeColor="text1" w:themeTint="A6"/>
    </w:rPr>
  </w:style>
  <w:style w:type="paragraph" w:styleId="a3">
    <w:name w:val="Title"/>
    <w:basedOn w:val="a"/>
    <w:next w:val="a"/>
    <w:link w:val="a4"/>
    <w:uiPriority w:val="10"/>
    <w:qFormat/>
    <w:rsid w:val="00F80C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C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C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C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C4F"/>
    <w:pPr>
      <w:spacing w:before="160"/>
      <w:jc w:val="center"/>
    </w:pPr>
    <w:rPr>
      <w:i/>
      <w:iCs/>
      <w:color w:val="404040" w:themeColor="text1" w:themeTint="BF"/>
    </w:rPr>
  </w:style>
  <w:style w:type="character" w:customStyle="1" w:styleId="a8">
    <w:name w:val="引用 字符"/>
    <w:basedOn w:val="a0"/>
    <w:link w:val="a7"/>
    <w:uiPriority w:val="29"/>
    <w:rsid w:val="00F80C4F"/>
    <w:rPr>
      <w:i/>
      <w:iCs/>
      <w:color w:val="404040" w:themeColor="text1" w:themeTint="BF"/>
    </w:rPr>
  </w:style>
  <w:style w:type="paragraph" w:styleId="a9">
    <w:name w:val="List Paragraph"/>
    <w:basedOn w:val="a"/>
    <w:uiPriority w:val="34"/>
    <w:qFormat/>
    <w:rsid w:val="00F80C4F"/>
    <w:pPr>
      <w:ind w:left="720"/>
      <w:contextualSpacing/>
    </w:pPr>
  </w:style>
  <w:style w:type="character" w:styleId="aa">
    <w:name w:val="Intense Emphasis"/>
    <w:basedOn w:val="a0"/>
    <w:uiPriority w:val="21"/>
    <w:qFormat/>
    <w:rsid w:val="00F80C4F"/>
    <w:rPr>
      <w:i/>
      <w:iCs/>
      <w:color w:val="2F5496" w:themeColor="accent1" w:themeShade="BF"/>
    </w:rPr>
  </w:style>
  <w:style w:type="paragraph" w:styleId="ab">
    <w:name w:val="Intense Quote"/>
    <w:basedOn w:val="a"/>
    <w:next w:val="a"/>
    <w:link w:val="ac"/>
    <w:uiPriority w:val="30"/>
    <w:qFormat/>
    <w:rsid w:val="00F80C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C4F"/>
    <w:rPr>
      <w:i/>
      <w:iCs/>
      <w:color w:val="2F5496" w:themeColor="accent1" w:themeShade="BF"/>
    </w:rPr>
  </w:style>
  <w:style w:type="character" w:styleId="ad">
    <w:name w:val="Intense Reference"/>
    <w:basedOn w:val="a0"/>
    <w:uiPriority w:val="32"/>
    <w:qFormat/>
    <w:rsid w:val="00F80C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