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489E" w14:textId="77777777" w:rsidR="00010C92" w:rsidRDefault="00010C92">
      <w:pPr>
        <w:rPr>
          <w:rFonts w:hint="eastAsia"/>
        </w:rPr>
      </w:pPr>
    </w:p>
    <w:p w14:paraId="55FA2133" w14:textId="77777777" w:rsidR="00010C92" w:rsidRDefault="00010C92">
      <w:pPr>
        <w:rPr>
          <w:rFonts w:hint="eastAsia"/>
        </w:rPr>
      </w:pPr>
      <w:r>
        <w:rPr>
          <w:rFonts w:hint="eastAsia"/>
        </w:rPr>
        <w:t>秤杆的杆的拼音是什么</w:t>
      </w:r>
    </w:p>
    <w:p w14:paraId="4AC1ABA0" w14:textId="77777777" w:rsidR="00010C92" w:rsidRDefault="00010C92">
      <w:pPr>
        <w:rPr>
          <w:rFonts w:hint="eastAsia"/>
        </w:rPr>
      </w:pPr>
      <w:r>
        <w:rPr>
          <w:rFonts w:hint="eastAsia"/>
        </w:rPr>
        <w:t>秤杆作为传统衡器之一，在中国古代以及近现代的商品交易中扮演了极为重要的角色。它不仅仅是一种测量工具，更是中国悠久商业文化的象征之一。了解秤杆上各个部件的正确发音，有助于我们更好地传承和理解这一古老的称重文化。在秤杆这个名词中，“杆”的拼音是“gǎn”，这是一个多音字，在不同的语境下有不同的读音。</w:t>
      </w:r>
    </w:p>
    <w:p w14:paraId="31D3B829" w14:textId="77777777" w:rsidR="00010C92" w:rsidRDefault="00010C92">
      <w:pPr>
        <w:rPr>
          <w:rFonts w:hint="eastAsia"/>
        </w:rPr>
      </w:pPr>
    </w:p>
    <w:p w14:paraId="78AE94C7" w14:textId="77777777" w:rsidR="00010C92" w:rsidRDefault="00010C92">
      <w:pPr>
        <w:rPr>
          <w:rFonts w:hint="eastAsia"/>
        </w:rPr>
      </w:pPr>
    </w:p>
    <w:p w14:paraId="66A8E704" w14:textId="77777777" w:rsidR="00010C92" w:rsidRDefault="00010C92">
      <w:pPr>
        <w:rPr>
          <w:rFonts w:hint="eastAsia"/>
        </w:rPr>
      </w:pPr>
      <w:r>
        <w:rPr>
          <w:rFonts w:hint="eastAsia"/>
        </w:rPr>
        <w:t>杆的多重含义及其拼音</w:t>
      </w:r>
    </w:p>
    <w:p w14:paraId="71911B33" w14:textId="77777777" w:rsidR="00010C92" w:rsidRDefault="00010C92">
      <w:pPr>
        <w:rPr>
          <w:rFonts w:hint="eastAsia"/>
        </w:rPr>
      </w:pPr>
      <w:r>
        <w:rPr>
          <w:rFonts w:hint="eastAsia"/>
        </w:rPr>
        <w:t>汉字“杆”具有多种意义，因此也存在两个不同的读音：“gān”和“gǎn”。当表示细长的木头或类似形状的物体时，比如秤杆、笔杆等，其拼音为“gǎn”。而当我们谈论的是像电线杆、旗杆这样较为粗壮固定的柱状物时，则应读作“gān”。在日常生活中准确地区分这两个读音，可以避免许多不必要的误会，特别是在涉及专业领域或者特定场景时尤为重要。</w:t>
      </w:r>
    </w:p>
    <w:p w14:paraId="6EB32E95" w14:textId="77777777" w:rsidR="00010C92" w:rsidRDefault="00010C92">
      <w:pPr>
        <w:rPr>
          <w:rFonts w:hint="eastAsia"/>
        </w:rPr>
      </w:pPr>
    </w:p>
    <w:p w14:paraId="3A235B2D" w14:textId="77777777" w:rsidR="00010C92" w:rsidRDefault="00010C92">
      <w:pPr>
        <w:rPr>
          <w:rFonts w:hint="eastAsia"/>
        </w:rPr>
      </w:pPr>
    </w:p>
    <w:p w14:paraId="7F042A7C" w14:textId="77777777" w:rsidR="00010C92" w:rsidRDefault="00010C92">
      <w:pPr>
        <w:rPr>
          <w:rFonts w:hint="eastAsia"/>
        </w:rPr>
      </w:pPr>
      <w:r>
        <w:rPr>
          <w:rFonts w:hint="eastAsia"/>
        </w:rPr>
        <w:t>秤杆的历史与文化价值</w:t>
      </w:r>
    </w:p>
    <w:p w14:paraId="75455EDE" w14:textId="77777777" w:rsidR="00010C92" w:rsidRDefault="00010C92">
      <w:pPr>
        <w:rPr>
          <w:rFonts w:hint="eastAsia"/>
        </w:rPr>
      </w:pPr>
      <w:r>
        <w:rPr>
          <w:rFonts w:hint="eastAsia"/>
        </w:rPr>
        <w:t>秤杆的历史可以追溯到很久以前，它是中国古代度量衡系统的重要组成部分。传统的秤杆通常由硬木制成，一端挂有秤盘，另一端则是用来调整平衡并显示重量的秤砣。使用者通过移动秤绳来改变力矩，从而实现对物品重量的精确测量。这种简单却精妙的设计体现了古人的智慧。随着时代的发展，虽然电子秤逐渐普及，但秤杆所承载的文化意义并未消失，反而成为了连接过去与现在的纽带，提醒着人们珍惜那份来自古老技艺的珍贵遗产。</w:t>
      </w:r>
    </w:p>
    <w:p w14:paraId="42225F46" w14:textId="77777777" w:rsidR="00010C92" w:rsidRDefault="00010C92">
      <w:pPr>
        <w:rPr>
          <w:rFonts w:hint="eastAsia"/>
        </w:rPr>
      </w:pPr>
    </w:p>
    <w:p w14:paraId="17C0C486" w14:textId="77777777" w:rsidR="00010C92" w:rsidRDefault="00010C92">
      <w:pPr>
        <w:rPr>
          <w:rFonts w:hint="eastAsia"/>
        </w:rPr>
      </w:pPr>
    </w:p>
    <w:p w14:paraId="08ECC2DC" w14:textId="77777777" w:rsidR="00010C92" w:rsidRDefault="00010C92">
      <w:pPr>
        <w:rPr>
          <w:rFonts w:hint="eastAsia"/>
        </w:rPr>
      </w:pPr>
      <w:r>
        <w:rPr>
          <w:rFonts w:hint="eastAsia"/>
        </w:rPr>
        <w:t>如何正确使用秤杆</w:t>
      </w:r>
    </w:p>
    <w:p w14:paraId="4CD1D020" w14:textId="77777777" w:rsidR="00010C92" w:rsidRDefault="00010C92">
      <w:pPr>
        <w:rPr>
          <w:rFonts w:hint="eastAsia"/>
        </w:rPr>
      </w:pPr>
      <w:r>
        <w:rPr>
          <w:rFonts w:hint="eastAsia"/>
        </w:rPr>
        <w:t>正确使用秤杆不仅需要掌握其基本原理，还需要一定的技巧。确保秤杆处于水平状态，并且秤盘没有损坏或变形。然后将待测物品放置于秤盘内，缓慢移动秤砣直至秤杆达到平衡。此时，根据秤砣所在位置对应的刻度即可得知物品的大致重量。值得注意的是，为了保证测量结果的准确性，定期校准秤杆是非常必要的步骤。这包括检查秤杆本身是否直挺，秤砣的质量是否发生变化等因素。</w:t>
      </w:r>
    </w:p>
    <w:p w14:paraId="7440FFB2" w14:textId="77777777" w:rsidR="00010C92" w:rsidRDefault="00010C92">
      <w:pPr>
        <w:rPr>
          <w:rFonts w:hint="eastAsia"/>
        </w:rPr>
      </w:pPr>
    </w:p>
    <w:p w14:paraId="5F0099B0" w14:textId="77777777" w:rsidR="00010C92" w:rsidRDefault="00010C92">
      <w:pPr>
        <w:rPr>
          <w:rFonts w:hint="eastAsia"/>
        </w:rPr>
      </w:pPr>
    </w:p>
    <w:p w14:paraId="7E5E0B25" w14:textId="77777777" w:rsidR="00010C92" w:rsidRDefault="00010C92">
      <w:pPr>
        <w:rPr>
          <w:rFonts w:hint="eastAsia"/>
        </w:rPr>
      </w:pPr>
      <w:r>
        <w:rPr>
          <w:rFonts w:hint="eastAsia"/>
        </w:rPr>
        <w:t>最后的总结</w:t>
      </w:r>
    </w:p>
    <w:p w14:paraId="19569BB0" w14:textId="77777777" w:rsidR="00010C92" w:rsidRDefault="00010C92">
      <w:pPr>
        <w:rPr>
          <w:rFonts w:hint="eastAsia"/>
        </w:rPr>
      </w:pPr>
      <w:r>
        <w:rPr>
          <w:rFonts w:hint="eastAsia"/>
        </w:rPr>
        <w:t>通过对秤杆及其组成部分如“杆”的深入了解，我们不仅能学到更多关于汉语语音的知识，更能领略到中国传统工艺背后蕴含的深厚文化底蕴。无论是在学习还是日常交流中，正确理解和运用这些知识都将对我们有所裨益。希望未来能够有更多的人关注并参与到保护和发展这些非物质文化遗产的工作中去，让古老的智慧继续发光发热。</w:t>
      </w:r>
    </w:p>
    <w:p w14:paraId="412A5BB0" w14:textId="77777777" w:rsidR="00010C92" w:rsidRDefault="00010C92">
      <w:pPr>
        <w:rPr>
          <w:rFonts w:hint="eastAsia"/>
        </w:rPr>
      </w:pPr>
    </w:p>
    <w:p w14:paraId="1D2BC4AB" w14:textId="77777777" w:rsidR="00010C92" w:rsidRDefault="00010C92">
      <w:pPr>
        <w:rPr>
          <w:rFonts w:hint="eastAsia"/>
        </w:rPr>
      </w:pPr>
    </w:p>
    <w:p w14:paraId="1E5B48C3" w14:textId="77777777" w:rsidR="00010C92" w:rsidRDefault="00010C92">
      <w:pPr>
        <w:rPr>
          <w:rFonts w:hint="eastAsia"/>
        </w:rPr>
      </w:pPr>
      <w:r>
        <w:rPr>
          <w:rFonts w:hint="eastAsia"/>
        </w:rPr>
        <w:t>本文是由懂得生活网（dongdeshenghuo.com）为大家创作</w:t>
      </w:r>
    </w:p>
    <w:p w14:paraId="3CD1359A" w14:textId="33249B01" w:rsidR="00F71E8D" w:rsidRDefault="00F71E8D"/>
    <w:sectPr w:rsidR="00F71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8D"/>
    <w:rsid w:val="00010C92"/>
    <w:rsid w:val="002C7852"/>
    <w:rsid w:val="00F71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269F1-9AC5-4892-B31C-C39C7DC2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E8D"/>
    <w:rPr>
      <w:rFonts w:cstheme="majorBidi"/>
      <w:color w:val="2F5496" w:themeColor="accent1" w:themeShade="BF"/>
      <w:sz w:val="28"/>
      <w:szCs w:val="28"/>
    </w:rPr>
  </w:style>
  <w:style w:type="character" w:customStyle="1" w:styleId="50">
    <w:name w:val="标题 5 字符"/>
    <w:basedOn w:val="a0"/>
    <w:link w:val="5"/>
    <w:uiPriority w:val="9"/>
    <w:semiHidden/>
    <w:rsid w:val="00F71E8D"/>
    <w:rPr>
      <w:rFonts w:cstheme="majorBidi"/>
      <w:color w:val="2F5496" w:themeColor="accent1" w:themeShade="BF"/>
      <w:sz w:val="24"/>
    </w:rPr>
  </w:style>
  <w:style w:type="character" w:customStyle="1" w:styleId="60">
    <w:name w:val="标题 6 字符"/>
    <w:basedOn w:val="a0"/>
    <w:link w:val="6"/>
    <w:uiPriority w:val="9"/>
    <w:semiHidden/>
    <w:rsid w:val="00F71E8D"/>
    <w:rPr>
      <w:rFonts w:cstheme="majorBidi"/>
      <w:b/>
      <w:bCs/>
      <w:color w:val="2F5496" w:themeColor="accent1" w:themeShade="BF"/>
    </w:rPr>
  </w:style>
  <w:style w:type="character" w:customStyle="1" w:styleId="70">
    <w:name w:val="标题 7 字符"/>
    <w:basedOn w:val="a0"/>
    <w:link w:val="7"/>
    <w:uiPriority w:val="9"/>
    <w:semiHidden/>
    <w:rsid w:val="00F71E8D"/>
    <w:rPr>
      <w:rFonts w:cstheme="majorBidi"/>
      <w:b/>
      <w:bCs/>
      <w:color w:val="595959" w:themeColor="text1" w:themeTint="A6"/>
    </w:rPr>
  </w:style>
  <w:style w:type="character" w:customStyle="1" w:styleId="80">
    <w:name w:val="标题 8 字符"/>
    <w:basedOn w:val="a0"/>
    <w:link w:val="8"/>
    <w:uiPriority w:val="9"/>
    <w:semiHidden/>
    <w:rsid w:val="00F71E8D"/>
    <w:rPr>
      <w:rFonts w:cstheme="majorBidi"/>
      <w:color w:val="595959" w:themeColor="text1" w:themeTint="A6"/>
    </w:rPr>
  </w:style>
  <w:style w:type="character" w:customStyle="1" w:styleId="90">
    <w:name w:val="标题 9 字符"/>
    <w:basedOn w:val="a0"/>
    <w:link w:val="9"/>
    <w:uiPriority w:val="9"/>
    <w:semiHidden/>
    <w:rsid w:val="00F71E8D"/>
    <w:rPr>
      <w:rFonts w:eastAsiaTheme="majorEastAsia" w:cstheme="majorBidi"/>
      <w:color w:val="595959" w:themeColor="text1" w:themeTint="A6"/>
    </w:rPr>
  </w:style>
  <w:style w:type="paragraph" w:styleId="a3">
    <w:name w:val="Title"/>
    <w:basedOn w:val="a"/>
    <w:next w:val="a"/>
    <w:link w:val="a4"/>
    <w:uiPriority w:val="10"/>
    <w:qFormat/>
    <w:rsid w:val="00F71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E8D"/>
    <w:pPr>
      <w:spacing w:before="160"/>
      <w:jc w:val="center"/>
    </w:pPr>
    <w:rPr>
      <w:i/>
      <w:iCs/>
      <w:color w:val="404040" w:themeColor="text1" w:themeTint="BF"/>
    </w:rPr>
  </w:style>
  <w:style w:type="character" w:customStyle="1" w:styleId="a8">
    <w:name w:val="引用 字符"/>
    <w:basedOn w:val="a0"/>
    <w:link w:val="a7"/>
    <w:uiPriority w:val="29"/>
    <w:rsid w:val="00F71E8D"/>
    <w:rPr>
      <w:i/>
      <w:iCs/>
      <w:color w:val="404040" w:themeColor="text1" w:themeTint="BF"/>
    </w:rPr>
  </w:style>
  <w:style w:type="paragraph" w:styleId="a9">
    <w:name w:val="List Paragraph"/>
    <w:basedOn w:val="a"/>
    <w:uiPriority w:val="34"/>
    <w:qFormat/>
    <w:rsid w:val="00F71E8D"/>
    <w:pPr>
      <w:ind w:left="720"/>
      <w:contextualSpacing/>
    </w:pPr>
  </w:style>
  <w:style w:type="character" w:styleId="aa">
    <w:name w:val="Intense Emphasis"/>
    <w:basedOn w:val="a0"/>
    <w:uiPriority w:val="21"/>
    <w:qFormat/>
    <w:rsid w:val="00F71E8D"/>
    <w:rPr>
      <w:i/>
      <w:iCs/>
      <w:color w:val="2F5496" w:themeColor="accent1" w:themeShade="BF"/>
    </w:rPr>
  </w:style>
  <w:style w:type="paragraph" w:styleId="ab">
    <w:name w:val="Intense Quote"/>
    <w:basedOn w:val="a"/>
    <w:next w:val="a"/>
    <w:link w:val="ac"/>
    <w:uiPriority w:val="30"/>
    <w:qFormat/>
    <w:rsid w:val="00F71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E8D"/>
    <w:rPr>
      <w:i/>
      <w:iCs/>
      <w:color w:val="2F5496" w:themeColor="accent1" w:themeShade="BF"/>
    </w:rPr>
  </w:style>
  <w:style w:type="character" w:styleId="ad">
    <w:name w:val="Intense Reference"/>
    <w:basedOn w:val="a0"/>
    <w:uiPriority w:val="32"/>
    <w:qFormat/>
    <w:rsid w:val="00F71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