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AE959" w14:textId="77777777" w:rsidR="00892786" w:rsidRDefault="00892786">
      <w:pPr>
        <w:rPr>
          <w:rFonts w:hint="eastAsia"/>
        </w:rPr>
      </w:pPr>
    </w:p>
    <w:p w14:paraId="373A5089" w14:textId="77777777" w:rsidR="00892786" w:rsidRDefault="00892786">
      <w:pPr>
        <w:rPr>
          <w:rFonts w:hint="eastAsia"/>
        </w:rPr>
      </w:pPr>
      <w:r>
        <w:rPr>
          <w:rFonts w:hint="eastAsia"/>
        </w:rPr>
        <w:t>看戏的一笑一颦的拼音</w:t>
      </w:r>
    </w:p>
    <w:p w14:paraId="03892A99" w14:textId="77777777" w:rsidR="00892786" w:rsidRDefault="00892786">
      <w:pPr>
        <w:rPr>
          <w:rFonts w:hint="eastAsia"/>
        </w:rPr>
      </w:pPr>
      <w:r>
        <w:rPr>
          <w:rFonts w:hint="eastAsia"/>
        </w:rPr>
        <w:t>看戏的一笑一颦，“kàn xì de yī xiào yī pín”，这个短语生动地描述了观众在欣赏戏剧表演时，随着剧情的发展而表现出的各种情感反应。一笑一颦，指的是笑容和皱眉这两种面部表情，它们是最直观、最自然的情感表达方式。在中国传统戏曲中，演员们通过丰富的面部表情、身段手势以及唱腔的变化来讲述故事，传达角色的情感变化。</w:t>
      </w:r>
    </w:p>
    <w:p w14:paraId="23861202" w14:textId="77777777" w:rsidR="00892786" w:rsidRDefault="00892786">
      <w:pPr>
        <w:rPr>
          <w:rFonts w:hint="eastAsia"/>
        </w:rPr>
      </w:pPr>
    </w:p>
    <w:p w14:paraId="2DEAF591" w14:textId="77777777" w:rsidR="00892786" w:rsidRDefault="00892786">
      <w:pPr>
        <w:rPr>
          <w:rFonts w:hint="eastAsia"/>
        </w:rPr>
      </w:pPr>
    </w:p>
    <w:p w14:paraId="67A4DEE4" w14:textId="77777777" w:rsidR="00892786" w:rsidRDefault="00892786">
      <w:pPr>
        <w:rPr>
          <w:rFonts w:hint="eastAsia"/>
        </w:rPr>
      </w:pPr>
      <w:r>
        <w:rPr>
          <w:rFonts w:hint="eastAsia"/>
        </w:rPr>
        <w:t>一笑一颦中的文化内涵</w:t>
      </w:r>
    </w:p>
    <w:p w14:paraId="1D85B84A" w14:textId="77777777" w:rsidR="00892786" w:rsidRDefault="00892786">
      <w:pPr>
        <w:rPr>
          <w:rFonts w:hint="eastAsia"/>
        </w:rPr>
      </w:pPr>
      <w:r>
        <w:rPr>
          <w:rFonts w:hint="eastAsia"/>
        </w:rPr>
        <w:t>一笑一颦不仅仅是一种外在的表情展示，它背后蕴含着深厚的文化底蕴。在中国古代，看戏是人们娱乐生活的重要组成部分，无论是达官贵人还是普通百姓，都会被戏剧所吸引。观众们在观看过程中，会因为剧中人物的命运而或喜或悲，这种情感共鸣正是中国传统艺术的魅力所在。一笑代表了轻松愉快的心情，是对美好事物的认可；一颦则表达了忧虑、不满或是同情，反映了人们对不公与苦难的关注。</w:t>
      </w:r>
    </w:p>
    <w:p w14:paraId="2BA71D0A" w14:textId="77777777" w:rsidR="00892786" w:rsidRDefault="00892786">
      <w:pPr>
        <w:rPr>
          <w:rFonts w:hint="eastAsia"/>
        </w:rPr>
      </w:pPr>
    </w:p>
    <w:p w14:paraId="5A358D1C" w14:textId="77777777" w:rsidR="00892786" w:rsidRDefault="00892786">
      <w:pPr>
        <w:rPr>
          <w:rFonts w:hint="eastAsia"/>
        </w:rPr>
      </w:pPr>
    </w:p>
    <w:p w14:paraId="0B6170C7" w14:textId="77777777" w:rsidR="00892786" w:rsidRDefault="00892786">
      <w:pPr>
        <w:rPr>
          <w:rFonts w:hint="eastAsia"/>
        </w:rPr>
      </w:pPr>
      <w:r>
        <w:rPr>
          <w:rFonts w:hint="eastAsia"/>
        </w:rPr>
        <w:t>传统戏曲中的表现手法</w:t>
      </w:r>
    </w:p>
    <w:p w14:paraId="73C476AD" w14:textId="77777777" w:rsidR="00892786" w:rsidRDefault="00892786">
      <w:pPr>
        <w:rPr>
          <w:rFonts w:hint="eastAsia"/>
        </w:rPr>
      </w:pPr>
      <w:r>
        <w:rPr>
          <w:rFonts w:hint="eastAsia"/>
        </w:rPr>
        <w:t>传统戏曲以其独特的表演形式吸引了无数观众。演员们通过“手、眼、身、法、步”的配合，将角色的性格特征和内心世界展现得淋漓尽致。一笑一颦作为表演中的重要元素，更是能够直接触动观众的心弦。例如，在京剧《贵妃醉酒》中，杨贵妃那含蓄而深沉的笑容，透露出她的高贵与孤独；而在《窦娥冤》里，窦娥的蹙眉凝思，则深刻地揭示了她遭受冤屈的无奈与悲哀。这些细腻的表情变化，都是演员们精心设计的结果，旨在让观众更加深入地理解剧情，感受角色的内心世界。</w:t>
      </w:r>
    </w:p>
    <w:p w14:paraId="39E4E1B7" w14:textId="77777777" w:rsidR="00892786" w:rsidRDefault="00892786">
      <w:pPr>
        <w:rPr>
          <w:rFonts w:hint="eastAsia"/>
        </w:rPr>
      </w:pPr>
    </w:p>
    <w:p w14:paraId="3E976D7E" w14:textId="77777777" w:rsidR="00892786" w:rsidRDefault="00892786">
      <w:pPr>
        <w:rPr>
          <w:rFonts w:hint="eastAsia"/>
        </w:rPr>
      </w:pPr>
    </w:p>
    <w:p w14:paraId="6B91E1D2" w14:textId="77777777" w:rsidR="00892786" w:rsidRDefault="00892786">
      <w:pPr>
        <w:rPr>
          <w:rFonts w:hint="eastAsia"/>
        </w:rPr>
      </w:pPr>
      <w:r>
        <w:rPr>
          <w:rFonts w:hint="eastAsia"/>
        </w:rPr>
        <w:t>现代视角下的传承与发展</w:t>
      </w:r>
    </w:p>
    <w:p w14:paraId="51C8DAB6" w14:textId="77777777" w:rsidR="00892786" w:rsidRDefault="00892786">
      <w:pPr>
        <w:rPr>
          <w:rFonts w:hint="eastAsia"/>
        </w:rPr>
      </w:pPr>
      <w:r>
        <w:rPr>
          <w:rFonts w:hint="eastAsia"/>
        </w:rPr>
        <w:t>随着时代的发展，传统戏曲面临着新的机遇与挑战。一方面，现代社会的快节奏生活方式使得越来越多的年轻人倾向于选择更加便捷、快速的娱乐方式；另一方面，随着国家对传统文化保护意识的增强，各种扶持政策相继出台，为传统戏曲的传承与发展提供了有力保障。许多剧团尝试通过创新的方式吸引更多观众走进剧场，比如利用新媒体平台进行宣传推广，开展戏曲进校园活动等。这些努力不仅有助于提升公众对传统戏曲的认知度和兴趣，也为一笑一颦这样的传统艺术表现手法注入了新的活力。</w:t>
      </w:r>
    </w:p>
    <w:p w14:paraId="16510FA8" w14:textId="77777777" w:rsidR="00892786" w:rsidRDefault="00892786">
      <w:pPr>
        <w:rPr>
          <w:rFonts w:hint="eastAsia"/>
        </w:rPr>
      </w:pPr>
    </w:p>
    <w:p w14:paraId="28305900" w14:textId="77777777" w:rsidR="00892786" w:rsidRDefault="00892786">
      <w:pPr>
        <w:rPr>
          <w:rFonts w:hint="eastAsia"/>
        </w:rPr>
      </w:pPr>
    </w:p>
    <w:p w14:paraId="7BAD9750" w14:textId="77777777" w:rsidR="00892786" w:rsidRDefault="00892786">
      <w:pPr>
        <w:rPr>
          <w:rFonts w:hint="eastAsia"/>
        </w:rPr>
      </w:pPr>
      <w:r>
        <w:rPr>
          <w:rFonts w:hint="eastAsia"/>
        </w:rPr>
        <w:t>本文是由懂得生活网（dongdeshenghuo.com）为大家创作</w:t>
      </w:r>
    </w:p>
    <w:p w14:paraId="0D366340" w14:textId="61D32133" w:rsidR="00BB6DD7" w:rsidRDefault="00BB6DD7"/>
    <w:sectPr w:rsidR="00BB6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D7"/>
    <w:rsid w:val="002C7852"/>
    <w:rsid w:val="00892786"/>
    <w:rsid w:val="00BB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99743-F9B1-44B7-BB77-8759B734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DD7"/>
    <w:rPr>
      <w:rFonts w:cstheme="majorBidi"/>
      <w:color w:val="2F5496" w:themeColor="accent1" w:themeShade="BF"/>
      <w:sz w:val="28"/>
      <w:szCs w:val="28"/>
    </w:rPr>
  </w:style>
  <w:style w:type="character" w:customStyle="1" w:styleId="50">
    <w:name w:val="标题 5 字符"/>
    <w:basedOn w:val="a0"/>
    <w:link w:val="5"/>
    <w:uiPriority w:val="9"/>
    <w:semiHidden/>
    <w:rsid w:val="00BB6DD7"/>
    <w:rPr>
      <w:rFonts w:cstheme="majorBidi"/>
      <w:color w:val="2F5496" w:themeColor="accent1" w:themeShade="BF"/>
      <w:sz w:val="24"/>
    </w:rPr>
  </w:style>
  <w:style w:type="character" w:customStyle="1" w:styleId="60">
    <w:name w:val="标题 6 字符"/>
    <w:basedOn w:val="a0"/>
    <w:link w:val="6"/>
    <w:uiPriority w:val="9"/>
    <w:semiHidden/>
    <w:rsid w:val="00BB6DD7"/>
    <w:rPr>
      <w:rFonts w:cstheme="majorBidi"/>
      <w:b/>
      <w:bCs/>
      <w:color w:val="2F5496" w:themeColor="accent1" w:themeShade="BF"/>
    </w:rPr>
  </w:style>
  <w:style w:type="character" w:customStyle="1" w:styleId="70">
    <w:name w:val="标题 7 字符"/>
    <w:basedOn w:val="a0"/>
    <w:link w:val="7"/>
    <w:uiPriority w:val="9"/>
    <w:semiHidden/>
    <w:rsid w:val="00BB6DD7"/>
    <w:rPr>
      <w:rFonts w:cstheme="majorBidi"/>
      <w:b/>
      <w:bCs/>
      <w:color w:val="595959" w:themeColor="text1" w:themeTint="A6"/>
    </w:rPr>
  </w:style>
  <w:style w:type="character" w:customStyle="1" w:styleId="80">
    <w:name w:val="标题 8 字符"/>
    <w:basedOn w:val="a0"/>
    <w:link w:val="8"/>
    <w:uiPriority w:val="9"/>
    <w:semiHidden/>
    <w:rsid w:val="00BB6DD7"/>
    <w:rPr>
      <w:rFonts w:cstheme="majorBidi"/>
      <w:color w:val="595959" w:themeColor="text1" w:themeTint="A6"/>
    </w:rPr>
  </w:style>
  <w:style w:type="character" w:customStyle="1" w:styleId="90">
    <w:name w:val="标题 9 字符"/>
    <w:basedOn w:val="a0"/>
    <w:link w:val="9"/>
    <w:uiPriority w:val="9"/>
    <w:semiHidden/>
    <w:rsid w:val="00BB6DD7"/>
    <w:rPr>
      <w:rFonts w:eastAsiaTheme="majorEastAsia" w:cstheme="majorBidi"/>
      <w:color w:val="595959" w:themeColor="text1" w:themeTint="A6"/>
    </w:rPr>
  </w:style>
  <w:style w:type="paragraph" w:styleId="a3">
    <w:name w:val="Title"/>
    <w:basedOn w:val="a"/>
    <w:next w:val="a"/>
    <w:link w:val="a4"/>
    <w:uiPriority w:val="10"/>
    <w:qFormat/>
    <w:rsid w:val="00BB6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DD7"/>
    <w:pPr>
      <w:spacing w:before="160"/>
      <w:jc w:val="center"/>
    </w:pPr>
    <w:rPr>
      <w:i/>
      <w:iCs/>
      <w:color w:val="404040" w:themeColor="text1" w:themeTint="BF"/>
    </w:rPr>
  </w:style>
  <w:style w:type="character" w:customStyle="1" w:styleId="a8">
    <w:name w:val="引用 字符"/>
    <w:basedOn w:val="a0"/>
    <w:link w:val="a7"/>
    <w:uiPriority w:val="29"/>
    <w:rsid w:val="00BB6DD7"/>
    <w:rPr>
      <w:i/>
      <w:iCs/>
      <w:color w:val="404040" w:themeColor="text1" w:themeTint="BF"/>
    </w:rPr>
  </w:style>
  <w:style w:type="paragraph" w:styleId="a9">
    <w:name w:val="List Paragraph"/>
    <w:basedOn w:val="a"/>
    <w:uiPriority w:val="34"/>
    <w:qFormat/>
    <w:rsid w:val="00BB6DD7"/>
    <w:pPr>
      <w:ind w:left="720"/>
      <w:contextualSpacing/>
    </w:pPr>
  </w:style>
  <w:style w:type="character" w:styleId="aa">
    <w:name w:val="Intense Emphasis"/>
    <w:basedOn w:val="a0"/>
    <w:uiPriority w:val="21"/>
    <w:qFormat/>
    <w:rsid w:val="00BB6DD7"/>
    <w:rPr>
      <w:i/>
      <w:iCs/>
      <w:color w:val="2F5496" w:themeColor="accent1" w:themeShade="BF"/>
    </w:rPr>
  </w:style>
  <w:style w:type="paragraph" w:styleId="ab">
    <w:name w:val="Intense Quote"/>
    <w:basedOn w:val="a"/>
    <w:next w:val="a"/>
    <w:link w:val="ac"/>
    <w:uiPriority w:val="30"/>
    <w:qFormat/>
    <w:rsid w:val="00BB6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DD7"/>
    <w:rPr>
      <w:i/>
      <w:iCs/>
      <w:color w:val="2F5496" w:themeColor="accent1" w:themeShade="BF"/>
    </w:rPr>
  </w:style>
  <w:style w:type="character" w:styleId="ad">
    <w:name w:val="Intense Reference"/>
    <w:basedOn w:val="a0"/>
    <w:uiPriority w:val="32"/>
    <w:qFormat/>
    <w:rsid w:val="00BB6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