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823A3" w14:textId="77777777" w:rsidR="00A348C5" w:rsidRDefault="00A348C5">
      <w:pPr>
        <w:rPr>
          <w:rFonts w:hint="eastAsia"/>
        </w:rPr>
      </w:pPr>
    </w:p>
    <w:p w14:paraId="392D223F" w14:textId="77777777" w:rsidR="00A348C5" w:rsidRDefault="00A348C5">
      <w:pPr>
        <w:rPr>
          <w:rFonts w:hint="eastAsia"/>
        </w:rPr>
      </w:pPr>
      <w:r>
        <w:rPr>
          <w:rFonts w:hint="eastAsia"/>
        </w:rPr>
        <w:t>盯梢的拼音和意思</w:t>
      </w:r>
    </w:p>
    <w:p w14:paraId="54308781" w14:textId="77777777" w:rsidR="00A348C5" w:rsidRDefault="00A348C5">
      <w:pPr>
        <w:rPr>
          <w:rFonts w:hint="eastAsia"/>
        </w:rPr>
      </w:pPr>
      <w:r>
        <w:rPr>
          <w:rFonts w:hint="eastAsia"/>
        </w:rPr>
        <w:t>盯梢，“dīng shāo”，这是一个汉语词汇，指的是跟踪某人以监视其行动，通常用于描述一种隐蔽的观察行为。在日常生活中，这个词语往往带有某种隐秘或不完全正当的意味，尽管在法律执行过程中，类似的行为可能被称为监控或侦查。</w:t>
      </w:r>
    </w:p>
    <w:p w14:paraId="64013998" w14:textId="77777777" w:rsidR="00A348C5" w:rsidRDefault="00A348C5">
      <w:pPr>
        <w:rPr>
          <w:rFonts w:hint="eastAsia"/>
        </w:rPr>
      </w:pPr>
    </w:p>
    <w:p w14:paraId="377DA641" w14:textId="77777777" w:rsidR="00A348C5" w:rsidRDefault="00A348C5">
      <w:pPr>
        <w:rPr>
          <w:rFonts w:hint="eastAsia"/>
        </w:rPr>
      </w:pPr>
    </w:p>
    <w:p w14:paraId="7C31A1F7" w14:textId="77777777" w:rsidR="00A348C5" w:rsidRDefault="00A348C5">
      <w:pPr>
        <w:rPr>
          <w:rFonts w:hint="eastAsia"/>
        </w:rPr>
      </w:pPr>
      <w:r>
        <w:rPr>
          <w:rFonts w:hint="eastAsia"/>
        </w:rPr>
        <w:t>历史背景与文化意义</w:t>
      </w:r>
    </w:p>
    <w:p w14:paraId="6845B063" w14:textId="77777777" w:rsidR="00A348C5" w:rsidRDefault="00A348C5">
      <w:pPr>
        <w:rPr>
          <w:rFonts w:hint="eastAsia"/>
        </w:rPr>
      </w:pPr>
      <w:r>
        <w:rPr>
          <w:rFonts w:hint="eastAsia"/>
        </w:rPr>
        <w:t>在中国古代，由于缺乏现代科技手段，盯梢作为一种获取信息的方式被广泛应用于各种场合。它不仅是私人侦探、保镖等职业需要掌握的基本技能之一，也是古代政治斗争中常用的手段。例如，在一些文学作品中，我们可以看到官员为了保护自己免受政敌暗算，常常会雇佣专人对自己进行“反盯梢”。这种做法反映了当时社会环境中的复杂人际关系以及对安全的需求。</w:t>
      </w:r>
    </w:p>
    <w:p w14:paraId="35F7842D" w14:textId="77777777" w:rsidR="00A348C5" w:rsidRDefault="00A348C5">
      <w:pPr>
        <w:rPr>
          <w:rFonts w:hint="eastAsia"/>
        </w:rPr>
      </w:pPr>
    </w:p>
    <w:p w14:paraId="6FA9F4D5" w14:textId="77777777" w:rsidR="00A348C5" w:rsidRDefault="00A348C5">
      <w:pPr>
        <w:rPr>
          <w:rFonts w:hint="eastAsia"/>
        </w:rPr>
      </w:pPr>
    </w:p>
    <w:p w14:paraId="5724964A" w14:textId="77777777" w:rsidR="00A348C5" w:rsidRDefault="00A348C5">
      <w:pPr>
        <w:rPr>
          <w:rFonts w:hint="eastAsia"/>
        </w:rPr>
      </w:pPr>
      <w:r>
        <w:rPr>
          <w:rFonts w:hint="eastAsia"/>
        </w:rPr>
        <w:t>现代社会中的应用</w:t>
      </w:r>
    </w:p>
    <w:p w14:paraId="59121F75" w14:textId="77777777" w:rsidR="00A348C5" w:rsidRDefault="00A348C5">
      <w:pPr>
        <w:rPr>
          <w:rFonts w:hint="eastAsia"/>
        </w:rPr>
      </w:pPr>
      <w:r>
        <w:rPr>
          <w:rFonts w:hint="eastAsia"/>
        </w:rPr>
        <w:t>进入现代社会后，随着技术的发展，“盯梢”这一传统方式逐渐演变成了更加科学化和技术化的监控手段。然而，传统的盯梢技巧并未因此而消失，反而在某些特定情况下依然发挥着作用。比如，在影视剧中经常可以看到私家侦探通过盯梢来收集证据的情节；或者是在商业竞争中，企业可能会采取类似的策略来了解对手的一举一动。</w:t>
      </w:r>
    </w:p>
    <w:p w14:paraId="67B05F71" w14:textId="77777777" w:rsidR="00A348C5" w:rsidRDefault="00A348C5">
      <w:pPr>
        <w:rPr>
          <w:rFonts w:hint="eastAsia"/>
        </w:rPr>
      </w:pPr>
    </w:p>
    <w:p w14:paraId="64E3323E" w14:textId="77777777" w:rsidR="00A348C5" w:rsidRDefault="00A348C5">
      <w:pPr>
        <w:rPr>
          <w:rFonts w:hint="eastAsia"/>
        </w:rPr>
      </w:pPr>
    </w:p>
    <w:p w14:paraId="7FF1A79A" w14:textId="77777777" w:rsidR="00A348C5" w:rsidRDefault="00A348C5">
      <w:pPr>
        <w:rPr>
          <w:rFonts w:hint="eastAsia"/>
        </w:rPr>
      </w:pPr>
      <w:r>
        <w:rPr>
          <w:rFonts w:hint="eastAsia"/>
        </w:rPr>
        <w:t>合法性和道德考量</w:t>
      </w:r>
    </w:p>
    <w:p w14:paraId="67B0DA18" w14:textId="77777777" w:rsidR="00A348C5" w:rsidRDefault="00A348C5">
      <w:pPr>
        <w:rPr>
          <w:rFonts w:hint="eastAsia"/>
        </w:rPr>
      </w:pPr>
      <w:r>
        <w:rPr>
          <w:rFonts w:hint="eastAsia"/>
        </w:rPr>
        <w:t>尽管盯梢在特定情境下可以为个人或组织提供有价值的信息，但其合法性及道德性一直备受争议。在很多国家和地区，未经他人同意私自对其进行跟踪监视可能触犯隐私权等相关法律法规。因此，在实际操作中如何平衡信息获取与尊重他人权利之间的关系成为了一个重要议题。对于专业人士而言，遵守当地法律法规并获得必要的授权是开展此类工作的前提条件。</w:t>
      </w:r>
    </w:p>
    <w:p w14:paraId="077AB293" w14:textId="77777777" w:rsidR="00A348C5" w:rsidRDefault="00A348C5">
      <w:pPr>
        <w:rPr>
          <w:rFonts w:hint="eastAsia"/>
        </w:rPr>
      </w:pPr>
    </w:p>
    <w:p w14:paraId="60E5C062" w14:textId="77777777" w:rsidR="00A348C5" w:rsidRDefault="00A348C5">
      <w:pPr>
        <w:rPr>
          <w:rFonts w:hint="eastAsia"/>
        </w:rPr>
      </w:pPr>
    </w:p>
    <w:p w14:paraId="003BC756" w14:textId="77777777" w:rsidR="00A348C5" w:rsidRDefault="00A348C5">
      <w:pPr>
        <w:rPr>
          <w:rFonts w:hint="eastAsia"/>
        </w:rPr>
      </w:pPr>
      <w:r>
        <w:rPr>
          <w:rFonts w:hint="eastAsia"/>
        </w:rPr>
        <w:t>最后的总结</w:t>
      </w:r>
    </w:p>
    <w:p w14:paraId="08199276" w14:textId="77777777" w:rsidR="00A348C5" w:rsidRDefault="00A348C5">
      <w:pPr>
        <w:rPr>
          <w:rFonts w:hint="eastAsia"/>
        </w:rPr>
      </w:pPr>
      <w:r>
        <w:rPr>
          <w:rFonts w:hint="eastAsia"/>
        </w:rPr>
        <w:t>“盯梢”作为一种古老而又具有现代意义的行为模式，不仅承载了丰富的历史文化内涵，同时也面临着新时代下的挑战与变革。无论是从法律角度还是从伦理层面来看，我们都应该审慎对待这一话题，并积极探索既能满足信息需求又能保障公民基本权利的新方法。</w:t>
      </w:r>
    </w:p>
    <w:p w14:paraId="250D88D6" w14:textId="77777777" w:rsidR="00A348C5" w:rsidRDefault="00A348C5">
      <w:pPr>
        <w:rPr>
          <w:rFonts w:hint="eastAsia"/>
        </w:rPr>
      </w:pPr>
    </w:p>
    <w:p w14:paraId="2E679A74" w14:textId="77777777" w:rsidR="00A348C5" w:rsidRDefault="00A348C5">
      <w:pPr>
        <w:rPr>
          <w:rFonts w:hint="eastAsia"/>
        </w:rPr>
      </w:pPr>
    </w:p>
    <w:p w14:paraId="21878517" w14:textId="77777777" w:rsidR="00A348C5" w:rsidRDefault="00A348C5">
      <w:pPr>
        <w:rPr>
          <w:rFonts w:hint="eastAsia"/>
        </w:rPr>
      </w:pPr>
      <w:r>
        <w:rPr>
          <w:rFonts w:hint="eastAsia"/>
        </w:rPr>
        <w:t>本文是由懂得生活网（dongdeshenghuo.com）为大家创作</w:t>
      </w:r>
    </w:p>
    <w:p w14:paraId="277F1062" w14:textId="4372ADEF" w:rsidR="008726E7" w:rsidRDefault="008726E7"/>
    <w:sectPr w:rsidR="00872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E7"/>
    <w:rsid w:val="002C7852"/>
    <w:rsid w:val="008726E7"/>
    <w:rsid w:val="00A3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1873A-4350-487A-B22A-7F544427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6E7"/>
    <w:rPr>
      <w:rFonts w:cstheme="majorBidi"/>
      <w:color w:val="2F5496" w:themeColor="accent1" w:themeShade="BF"/>
      <w:sz w:val="28"/>
      <w:szCs w:val="28"/>
    </w:rPr>
  </w:style>
  <w:style w:type="character" w:customStyle="1" w:styleId="50">
    <w:name w:val="标题 5 字符"/>
    <w:basedOn w:val="a0"/>
    <w:link w:val="5"/>
    <w:uiPriority w:val="9"/>
    <w:semiHidden/>
    <w:rsid w:val="008726E7"/>
    <w:rPr>
      <w:rFonts w:cstheme="majorBidi"/>
      <w:color w:val="2F5496" w:themeColor="accent1" w:themeShade="BF"/>
      <w:sz w:val="24"/>
    </w:rPr>
  </w:style>
  <w:style w:type="character" w:customStyle="1" w:styleId="60">
    <w:name w:val="标题 6 字符"/>
    <w:basedOn w:val="a0"/>
    <w:link w:val="6"/>
    <w:uiPriority w:val="9"/>
    <w:semiHidden/>
    <w:rsid w:val="008726E7"/>
    <w:rPr>
      <w:rFonts w:cstheme="majorBidi"/>
      <w:b/>
      <w:bCs/>
      <w:color w:val="2F5496" w:themeColor="accent1" w:themeShade="BF"/>
    </w:rPr>
  </w:style>
  <w:style w:type="character" w:customStyle="1" w:styleId="70">
    <w:name w:val="标题 7 字符"/>
    <w:basedOn w:val="a0"/>
    <w:link w:val="7"/>
    <w:uiPriority w:val="9"/>
    <w:semiHidden/>
    <w:rsid w:val="008726E7"/>
    <w:rPr>
      <w:rFonts w:cstheme="majorBidi"/>
      <w:b/>
      <w:bCs/>
      <w:color w:val="595959" w:themeColor="text1" w:themeTint="A6"/>
    </w:rPr>
  </w:style>
  <w:style w:type="character" w:customStyle="1" w:styleId="80">
    <w:name w:val="标题 8 字符"/>
    <w:basedOn w:val="a0"/>
    <w:link w:val="8"/>
    <w:uiPriority w:val="9"/>
    <w:semiHidden/>
    <w:rsid w:val="008726E7"/>
    <w:rPr>
      <w:rFonts w:cstheme="majorBidi"/>
      <w:color w:val="595959" w:themeColor="text1" w:themeTint="A6"/>
    </w:rPr>
  </w:style>
  <w:style w:type="character" w:customStyle="1" w:styleId="90">
    <w:name w:val="标题 9 字符"/>
    <w:basedOn w:val="a0"/>
    <w:link w:val="9"/>
    <w:uiPriority w:val="9"/>
    <w:semiHidden/>
    <w:rsid w:val="008726E7"/>
    <w:rPr>
      <w:rFonts w:eastAsiaTheme="majorEastAsia" w:cstheme="majorBidi"/>
      <w:color w:val="595959" w:themeColor="text1" w:themeTint="A6"/>
    </w:rPr>
  </w:style>
  <w:style w:type="paragraph" w:styleId="a3">
    <w:name w:val="Title"/>
    <w:basedOn w:val="a"/>
    <w:next w:val="a"/>
    <w:link w:val="a4"/>
    <w:uiPriority w:val="10"/>
    <w:qFormat/>
    <w:rsid w:val="00872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6E7"/>
    <w:pPr>
      <w:spacing w:before="160"/>
      <w:jc w:val="center"/>
    </w:pPr>
    <w:rPr>
      <w:i/>
      <w:iCs/>
      <w:color w:val="404040" w:themeColor="text1" w:themeTint="BF"/>
    </w:rPr>
  </w:style>
  <w:style w:type="character" w:customStyle="1" w:styleId="a8">
    <w:name w:val="引用 字符"/>
    <w:basedOn w:val="a0"/>
    <w:link w:val="a7"/>
    <w:uiPriority w:val="29"/>
    <w:rsid w:val="008726E7"/>
    <w:rPr>
      <w:i/>
      <w:iCs/>
      <w:color w:val="404040" w:themeColor="text1" w:themeTint="BF"/>
    </w:rPr>
  </w:style>
  <w:style w:type="paragraph" w:styleId="a9">
    <w:name w:val="List Paragraph"/>
    <w:basedOn w:val="a"/>
    <w:uiPriority w:val="34"/>
    <w:qFormat/>
    <w:rsid w:val="008726E7"/>
    <w:pPr>
      <w:ind w:left="720"/>
      <w:contextualSpacing/>
    </w:pPr>
  </w:style>
  <w:style w:type="character" w:styleId="aa">
    <w:name w:val="Intense Emphasis"/>
    <w:basedOn w:val="a0"/>
    <w:uiPriority w:val="21"/>
    <w:qFormat/>
    <w:rsid w:val="008726E7"/>
    <w:rPr>
      <w:i/>
      <w:iCs/>
      <w:color w:val="2F5496" w:themeColor="accent1" w:themeShade="BF"/>
    </w:rPr>
  </w:style>
  <w:style w:type="paragraph" w:styleId="ab">
    <w:name w:val="Intense Quote"/>
    <w:basedOn w:val="a"/>
    <w:next w:val="a"/>
    <w:link w:val="ac"/>
    <w:uiPriority w:val="30"/>
    <w:qFormat/>
    <w:rsid w:val="00872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6E7"/>
    <w:rPr>
      <w:i/>
      <w:iCs/>
      <w:color w:val="2F5496" w:themeColor="accent1" w:themeShade="BF"/>
    </w:rPr>
  </w:style>
  <w:style w:type="character" w:styleId="ad">
    <w:name w:val="Intense Reference"/>
    <w:basedOn w:val="a0"/>
    <w:uiPriority w:val="32"/>
    <w:qFormat/>
    <w:rsid w:val="00872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