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76BB" w14:textId="77777777" w:rsidR="00782017" w:rsidRDefault="00782017">
      <w:pPr>
        <w:rPr>
          <w:rFonts w:hint="eastAsia"/>
        </w:rPr>
      </w:pPr>
    </w:p>
    <w:p w14:paraId="218264DA" w14:textId="77777777" w:rsidR="00782017" w:rsidRDefault="00782017">
      <w:pPr>
        <w:rPr>
          <w:rFonts w:hint="eastAsia"/>
        </w:rPr>
      </w:pPr>
      <w:r>
        <w:rPr>
          <w:rFonts w:hint="eastAsia"/>
        </w:rPr>
        <w:t>登高望远的拼音</w:t>
      </w:r>
    </w:p>
    <w:p w14:paraId="65826563" w14:textId="77777777" w:rsidR="00782017" w:rsidRDefault="00782017">
      <w:pPr>
        <w:rPr>
          <w:rFonts w:hint="eastAsia"/>
        </w:rPr>
      </w:pPr>
      <w:r>
        <w:rPr>
          <w:rFonts w:hint="eastAsia"/>
        </w:rPr>
        <w:t>登高望远“dēng gāo wàng yuǎn”，这是一个充满诗意与哲理的成语，它不仅描绘了一种行为动作，更隐含了深刻的寓意。在中国的文化中，“登高”往往被赋予了特别的意义，象征着追求卓越、超越自我的精神追求；而“望远”则意味着胸怀宽广、眼界开阔。</w:t>
      </w:r>
    </w:p>
    <w:p w14:paraId="670643E3" w14:textId="77777777" w:rsidR="00782017" w:rsidRDefault="00782017">
      <w:pPr>
        <w:rPr>
          <w:rFonts w:hint="eastAsia"/>
        </w:rPr>
      </w:pPr>
    </w:p>
    <w:p w14:paraId="75CA2593" w14:textId="77777777" w:rsidR="00782017" w:rsidRDefault="00782017">
      <w:pPr>
        <w:rPr>
          <w:rFonts w:hint="eastAsia"/>
        </w:rPr>
      </w:pPr>
    </w:p>
    <w:p w14:paraId="7DBBE661" w14:textId="77777777" w:rsidR="00782017" w:rsidRDefault="00782017">
      <w:pPr>
        <w:rPr>
          <w:rFonts w:hint="eastAsia"/>
        </w:rPr>
      </w:pPr>
      <w:r>
        <w:rPr>
          <w:rFonts w:hint="eastAsia"/>
        </w:rPr>
        <w:t>文化背景</w:t>
      </w:r>
    </w:p>
    <w:p w14:paraId="5A2A4DCD" w14:textId="77777777" w:rsidR="00782017" w:rsidRDefault="00782017">
      <w:pPr>
        <w:rPr>
          <w:rFonts w:hint="eastAsia"/>
        </w:rPr>
      </w:pPr>
      <w:r>
        <w:rPr>
          <w:rFonts w:hint="eastAsia"/>
        </w:rPr>
        <w:t>从古代开始，中国的文人墨客就喜欢登临高山，以求心灵上的解脱和灵感的激发。比如王维在其诗作中就有“欲穷千里目，更上一层楼”的名句，表达了通过攀登达到更高境界从而看到更广阔世界的愿望。这种对高度的追求不仅仅局限于物理意义上的上升，更重要的是精神层面的升华。</w:t>
      </w:r>
    </w:p>
    <w:p w14:paraId="6BE47F82" w14:textId="77777777" w:rsidR="00782017" w:rsidRDefault="00782017">
      <w:pPr>
        <w:rPr>
          <w:rFonts w:hint="eastAsia"/>
        </w:rPr>
      </w:pPr>
    </w:p>
    <w:p w14:paraId="6C93EA8A" w14:textId="77777777" w:rsidR="00782017" w:rsidRDefault="00782017">
      <w:pPr>
        <w:rPr>
          <w:rFonts w:hint="eastAsia"/>
        </w:rPr>
      </w:pPr>
    </w:p>
    <w:p w14:paraId="7E6DD7D0" w14:textId="77777777" w:rsidR="00782017" w:rsidRDefault="00782017">
      <w:pPr>
        <w:rPr>
          <w:rFonts w:hint="eastAsia"/>
        </w:rPr>
      </w:pPr>
      <w:r>
        <w:rPr>
          <w:rFonts w:hint="eastAsia"/>
        </w:rPr>
        <w:t>现代意义</w:t>
      </w:r>
    </w:p>
    <w:p w14:paraId="4D264F33" w14:textId="77777777" w:rsidR="00782017" w:rsidRDefault="00782017">
      <w:pPr>
        <w:rPr>
          <w:rFonts w:hint="eastAsia"/>
        </w:rPr>
      </w:pPr>
      <w:r>
        <w:rPr>
          <w:rFonts w:hint="eastAsia"/>
        </w:rPr>
        <w:t>在现代社会，“登高望远”这一理念同样具有重要的现实意义。无论是个人成长还是企业发展，都需要我们有敢于攀登高峰的勇气和放眼未来的视野。只有不断提升自我，拓宽自己的知识面和视野，才能在这个快速变化的世界中找到属于自己的位置。对于企业来说，这意味着要不断创新、勇于探索未知领域；对于个人而言，则是持续学习新知识、技能，培养全球化视角。</w:t>
      </w:r>
    </w:p>
    <w:p w14:paraId="4848D916" w14:textId="77777777" w:rsidR="00782017" w:rsidRDefault="00782017">
      <w:pPr>
        <w:rPr>
          <w:rFonts w:hint="eastAsia"/>
        </w:rPr>
      </w:pPr>
    </w:p>
    <w:p w14:paraId="49004BBF" w14:textId="77777777" w:rsidR="00782017" w:rsidRDefault="00782017">
      <w:pPr>
        <w:rPr>
          <w:rFonts w:hint="eastAsia"/>
        </w:rPr>
      </w:pPr>
    </w:p>
    <w:p w14:paraId="1CC5111E" w14:textId="77777777" w:rsidR="00782017" w:rsidRDefault="00782017">
      <w:pPr>
        <w:rPr>
          <w:rFonts w:hint="eastAsia"/>
        </w:rPr>
      </w:pPr>
      <w:r>
        <w:rPr>
          <w:rFonts w:hint="eastAsia"/>
        </w:rPr>
        <w:t>实践方法</w:t>
      </w:r>
    </w:p>
    <w:p w14:paraId="7CDE8136" w14:textId="77777777" w:rsidR="00782017" w:rsidRDefault="00782017">
      <w:pPr>
        <w:rPr>
          <w:rFonts w:hint="eastAsia"/>
        </w:rPr>
      </w:pPr>
      <w:r>
        <w:rPr>
          <w:rFonts w:hint="eastAsia"/>
        </w:rPr>
        <w:t>想要实现“登高望远”，首先需要设定明确的目标，并为之付出不懈的努力。无论是在职业发展道路上还是日常生活中，都应该保持一颗进取心，不断挑战自我极限。广泛阅读书籍、参加各类培训课程也是提高自身素质的有效途径之一。同时，积极与外界交流沟通，了解不同的文化和思想，有助于打开思维边界，培养更加开放包容的心态。</w:t>
      </w:r>
    </w:p>
    <w:p w14:paraId="1FA64B44" w14:textId="77777777" w:rsidR="00782017" w:rsidRDefault="00782017">
      <w:pPr>
        <w:rPr>
          <w:rFonts w:hint="eastAsia"/>
        </w:rPr>
      </w:pPr>
    </w:p>
    <w:p w14:paraId="6EC18FA3" w14:textId="77777777" w:rsidR="00782017" w:rsidRDefault="00782017">
      <w:pPr>
        <w:rPr>
          <w:rFonts w:hint="eastAsia"/>
        </w:rPr>
      </w:pPr>
    </w:p>
    <w:p w14:paraId="0F4DEA37" w14:textId="77777777" w:rsidR="00782017" w:rsidRDefault="00782017">
      <w:pPr>
        <w:rPr>
          <w:rFonts w:hint="eastAsia"/>
        </w:rPr>
      </w:pPr>
      <w:r>
        <w:rPr>
          <w:rFonts w:hint="eastAsia"/>
        </w:rPr>
        <w:t>最后的总结</w:t>
      </w:r>
    </w:p>
    <w:p w14:paraId="2BB6D4F7" w14:textId="77777777" w:rsidR="00782017" w:rsidRDefault="00782017">
      <w:pPr>
        <w:rPr>
          <w:rFonts w:hint="eastAsia"/>
        </w:rPr>
      </w:pPr>
      <w:r>
        <w:rPr>
          <w:rFonts w:hint="eastAsia"/>
        </w:rPr>
        <w:t>“登高望远”不仅仅是一个简单的成语，它是中华民族智慧的结晶，体现了人们对于美好生活的向往和追求。通过不断地努力学习和实践，我们可以站在更高的起点上去观察这个世界，发现更多的可能性，为自己的人生旅程增添更多色彩。让我们铭记“登高望远”的精神，在未来的日子里勇往直前，创造更加辉煌的成绩。</w:t>
      </w:r>
    </w:p>
    <w:p w14:paraId="58CE75DC" w14:textId="77777777" w:rsidR="00782017" w:rsidRDefault="00782017">
      <w:pPr>
        <w:rPr>
          <w:rFonts w:hint="eastAsia"/>
        </w:rPr>
      </w:pPr>
    </w:p>
    <w:p w14:paraId="3D3547A3" w14:textId="77777777" w:rsidR="00782017" w:rsidRDefault="00782017">
      <w:pPr>
        <w:rPr>
          <w:rFonts w:hint="eastAsia"/>
        </w:rPr>
      </w:pPr>
    </w:p>
    <w:p w14:paraId="791441EF" w14:textId="77777777" w:rsidR="00782017" w:rsidRDefault="00782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44221" w14:textId="5BBCE7C4" w:rsidR="00AA25E9" w:rsidRDefault="00AA25E9"/>
    <w:sectPr w:rsidR="00AA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E9"/>
    <w:rsid w:val="002C7852"/>
    <w:rsid w:val="00782017"/>
    <w:rsid w:val="00AA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B2A5-A3B4-4CD7-B03B-74BA35A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