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A16D8" w14:textId="77777777" w:rsidR="00C04265" w:rsidRDefault="00C04265">
      <w:pPr>
        <w:rPr>
          <w:rFonts w:hint="eastAsia"/>
        </w:rPr>
      </w:pPr>
      <w:r>
        <w:rPr>
          <w:rFonts w:hint="eastAsia"/>
        </w:rPr>
        <w:t>画龙点睛的意思和拼音</w:t>
      </w:r>
    </w:p>
    <w:p w14:paraId="0A243D45" w14:textId="77777777" w:rsidR="00C04265" w:rsidRDefault="00C04265">
      <w:pPr>
        <w:rPr>
          <w:rFonts w:hint="eastAsia"/>
        </w:rPr>
      </w:pPr>
      <w:r>
        <w:rPr>
          <w:rFonts w:hint="eastAsia"/>
        </w:rPr>
        <w:t>在汉语的广袤词汇海洋中，有一个成语如同璀璨明珠，它不仅体现了古代艺术家们的智慧结晶，更蕴含了深刻的哲理与美学价值——这就是“画龙点睛”（huà lóng diǎn jīng）。这个成语出自《晋书·顾恺之传》，相传东晋画家顾恺之擅长画龙，但往往只画形不点睛。直到最后一笔点上眼睛，龙便活灵活现，甚至飞腾而去。因此，“画龙点睛”用来形容绘画或文章等在最后加上一笔，使作品立即生动起来，达到完美的境地。</w:t>
      </w:r>
    </w:p>
    <w:p w14:paraId="18F4C79C" w14:textId="77777777" w:rsidR="00C04265" w:rsidRDefault="00C04265">
      <w:pPr>
        <w:rPr>
          <w:rFonts w:hint="eastAsia"/>
        </w:rPr>
      </w:pPr>
    </w:p>
    <w:p w14:paraId="1C604E09" w14:textId="77777777" w:rsidR="00C04265" w:rsidRDefault="00C04265">
      <w:pPr>
        <w:rPr>
          <w:rFonts w:hint="eastAsia"/>
        </w:rPr>
      </w:pPr>
    </w:p>
    <w:p w14:paraId="1C30092B" w14:textId="77777777" w:rsidR="00C04265" w:rsidRDefault="00C04265">
      <w:pPr>
        <w:rPr>
          <w:rFonts w:hint="eastAsia"/>
        </w:rPr>
      </w:pPr>
      <w:r>
        <w:rPr>
          <w:rFonts w:hint="eastAsia"/>
        </w:rPr>
        <w:t>历史渊源与文化背景</w:t>
      </w:r>
    </w:p>
    <w:p w14:paraId="47AA5C4B" w14:textId="77777777" w:rsidR="00C04265" w:rsidRDefault="00C04265">
      <w:pPr>
        <w:rPr>
          <w:rFonts w:hint="eastAsia"/>
        </w:rPr>
      </w:pPr>
      <w:r>
        <w:rPr>
          <w:rFonts w:hint="eastAsia"/>
        </w:rPr>
        <w:t>追溯至公元4世纪左右的东晋时期，社会动荡不安，但文化艺术却蓬勃发展。“画龙点睛”的故事正是诞生于这样一个时代背景下。顾恺之作为当时著名的画家，其作品以线条流畅、形象逼真著称。据说他画龙时，总是留到最后才点睛，因为在他看来，这一笔是赋予作品灵魂的关键所在。一旦完成，整幅画作仿佛有了生命，能够穿越时空与观者对话。这种创作理念不仅反映了古人对艺术追求的极致态度，也展示了他们对于自然万物的理解与敬畏。</w:t>
      </w:r>
    </w:p>
    <w:p w14:paraId="361C46D4" w14:textId="77777777" w:rsidR="00C04265" w:rsidRDefault="00C04265">
      <w:pPr>
        <w:rPr>
          <w:rFonts w:hint="eastAsia"/>
        </w:rPr>
      </w:pPr>
    </w:p>
    <w:p w14:paraId="2CD26099" w14:textId="77777777" w:rsidR="00C04265" w:rsidRDefault="00C04265">
      <w:pPr>
        <w:rPr>
          <w:rFonts w:hint="eastAsia"/>
        </w:rPr>
      </w:pPr>
    </w:p>
    <w:p w14:paraId="66FEBF90" w14:textId="77777777" w:rsidR="00C04265" w:rsidRDefault="00C04265">
      <w:pPr>
        <w:rPr>
          <w:rFonts w:hint="eastAsia"/>
        </w:rPr>
      </w:pPr>
      <w:r>
        <w:rPr>
          <w:rFonts w:hint="eastAsia"/>
        </w:rPr>
        <w:t>成语中的哲学思考</w:t>
      </w:r>
    </w:p>
    <w:p w14:paraId="3F0991C8" w14:textId="77777777" w:rsidR="00C04265" w:rsidRDefault="00C04265">
      <w:pPr>
        <w:rPr>
          <w:rFonts w:hint="eastAsia"/>
        </w:rPr>
      </w:pPr>
      <w:r>
        <w:rPr>
          <w:rFonts w:hint="eastAsia"/>
        </w:rPr>
        <w:t>“画龙点睛”不仅仅是一个关于艺术创作的故事，它还蕴含着丰富的哲学思想。在中国传统文化里，万事万物皆有其内在规律和本质特征，而“点睛”之举象征着抓住事物的核心或关键要素，以此来揭示事物的本质。从哲学角度看，这要求人们在面对复杂问题时要学会提炼精髓，找到解决问题的最佳切入点。同时，这也提醒我们，在任何领域内，无论是学术研究还是日常决策，都应注重细节的重要性，有时候一个小小的改变就能带来意想不到的效果。</w:t>
      </w:r>
    </w:p>
    <w:p w14:paraId="14050A51" w14:textId="77777777" w:rsidR="00C04265" w:rsidRDefault="00C04265">
      <w:pPr>
        <w:rPr>
          <w:rFonts w:hint="eastAsia"/>
        </w:rPr>
      </w:pPr>
    </w:p>
    <w:p w14:paraId="0CED9DF3" w14:textId="77777777" w:rsidR="00C04265" w:rsidRDefault="00C04265">
      <w:pPr>
        <w:rPr>
          <w:rFonts w:hint="eastAsia"/>
        </w:rPr>
      </w:pPr>
    </w:p>
    <w:p w14:paraId="7F12F166" w14:textId="77777777" w:rsidR="00C04265" w:rsidRDefault="00C04265">
      <w:pPr>
        <w:rPr>
          <w:rFonts w:hint="eastAsia"/>
        </w:rPr>
      </w:pPr>
      <w:r>
        <w:rPr>
          <w:rFonts w:hint="eastAsia"/>
        </w:rPr>
        <w:t>现代语境下的应用与发展</w:t>
      </w:r>
    </w:p>
    <w:p w14:paraId="3C7B1869" w14:textId="77777777" w:rsidR="00C04265" w:rsidRDefault="00C04265">
      <w:pPr>
        <w:rPr>
          <w:rFonts w:hint="eastAsia"/>
        </w:rPr>
      </w:pPr>
      <w:r>
        <w:rPr>
          <w:rFonts w:hint="eastAsia"/>
        </w:rPr>
        <w:t>随着时间推移，“画龙点睛”的含义已经超越了最初的绘画范畴，广泛应用于文学创作、演讲表达等多个领域。例如，在撰写文章时，一个好的最后的总结往往能起到画龙点睛的作用；在发表演说时，一句精辟最后的总结也可能成为全场亮点。在商业营销、产品设计等方面，巧妙地运用这一点同样可以产生巨大的影响力。“画龙点睛”已经成为一种普遍认可的方法论，指导着人们如何更好地传达信息、提升效果。</w:t>
      </w:r>
    </w:p>
    <w:p w14:paraId="77D710CD" w14:textId="77777777" w:rsidR="00C04265" w:rsidRDefault="00C04265">
      <w:pPr>
        <w:rPr>
          <w:rFonts w:hint="eastAsia"/>
        </w:rPr>
      </w:pPr>
    </w:p>
    <w:p w14:paraId="46CD5D8B" w14:textId="77777777" w:rsidR="00C04265" w:rsidRDefault="00C04265">
      <w:pPr>
        <w:rPr>
          <w:rFonts w:hint="eastAsia"/>
        </w:rPr>
      </w:pPr>
    </w:p>
    <w:p w14:paraId="0C0E6711" w14:textId="77777777" w:rsidR="00C04265" w:rsidRDefault="00C04265">
      <w:pPr>
        <w:rPr>
          <w:rFonts w:hint="eastAsia"/>
        </w:rPr>
      </w:pPr>
      <w:r>
        <w:rPr>
          <w:rFonts w:hint="eastAsia"/>
        </w:rPr>
        <w:t>最后的总结：传承与创新</w:t>
      </w:r>
    </w:p>
    <w:p w14:paraId="26A2ABFD" w14:textId="77777777" w:rsidR="00C04265" w:rsidRDefault="00C04265">
      <w:pPr>
        <w:rPr>
          <w:rFonts w:hint="eastAsia"/>
        </w:rPr>
      </w:pPr>
      <w:r>
        <w:rPr>
          <w:rFonts w:hint="eastAsia"/>
        </w:rPr>
        <w:t>从古至今，“画龙点睛”一直是中国文化宝库中一颗耀眼明星，它不仅承载着历史记忆，更启迪着当代人不断探索创新之道。在这个快速变化的时代里，我们既要继承前人的智慧结晶，也要勇于尝试新的表现形式和技术手段，让古老的成语焕发出新时代的魅力。通过理解和实践“画龙点睛”的精神内涵，我们能够在各自的工作和生活中创造出更多具有深远意义的作品和成就。</w:t>
      </w:r>
    </w:p>
    <w:p w14:paraId="0322CF5F" w14:textId="77777777" w:rsidR="00C04265" w:rsidRDefault="00C04265">
      <w:pPr>
        <w:rPr>
          <w:rFonts w:hint="eastAsia"/>
        </w:rPr>
      </w:pPr>
    </w:p>
    <w:p w14:paraId="26C1CAB4" w14:textId="77777777" w:rsidR="00C04265" w:rsidRDefault="00C04265">
      <w:pPr>
        <w:rPr>
          <w:rFonts w:hint="eastAsia"/>
        </w:rPr>
      </w:pPr>
      <w:r>
        <w:rPr>
          <w:rFonts w:hint="eastAsia"/>
        </w:rPr>
        <w:t>本文是由懂得生活网（dongdeshenghuo.com）为大家创作</w:t>
      </w:r>
    </w:p>
    <w:p w14:paraId="7E61B743" w14:textId="1029983B" w:rsidR="00037E38" w:rsidRDefault="00037E38"/>
    <w:sectPr w:rsidR="00037E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38"/>
    <w:rsid w:val="00037E38"/>
    <w:rsid w:val="002C7852"/>
    <w:rsid w:val="00C0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BC1B1-55A3-4FE4-AAB7-ABC5A115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E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E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E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E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E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E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E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E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E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E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E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E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E38"/>
    <w:rPr>
      <w:rFonts w:cstheme="majorBidi"/>
      <w:color w:val="2F5496" w:themeColor="accent1" w:themeShade="BF"/>
      <w:sz w:val="28"/>
      <w:szCs w:val="28"/>
    </w:rPr>
  </w:style>
  <w:style w:type="character" w:customStyle="1" w:styleId="50">
    <w:name w:val="标题 5 字符"/>
    <w:basedOn w:val="a0"/>
    <w:link w:val="5"/>
    <w:uiPriority w:val="9"/>
    <w:semiHidden/>
    <w:rsid w:val="00037E38"/>
    <w:rPr>
      <w:rFonts w:cstheme="majorBidi"/>
      <w:color w:val="2F5496" w:themeColor="accent1" w:themeShade="BF"/>
      <w:sz w:val="24"/>
    </w:rPr>
  </w:style>
  <w:style w:type="character" w:customStyle="1" w:styleId="60">
    <w:name w:val="标题 6 字符"/>
    <w:basedOn w:val="a0"/>
    <w:link w:val="6"/>
    <w:uiPriority w:val="9"/>
    <w:semiHidden/>
    <w:rsid w:val="00037E38"/>
    <w:rPr>
      <w:rFonts w:cstheme="majorBidi"/>
      <w:b/>
      <w:bCs/>
      <w:color w:val="2F5496" w:themeColor="accent1" w:themeShade="BF"/>
    </w:rPr>
  </w:style>
  <w:style w:type="character" w:customStyle="1" w:styleId="70">
    <w:name w:val="标题 7 字符"/>
    <w:basedOn w:val="a0"/>
    <w:link w:val="7"/>
    <w:uiPriority w:val="9"/>
    <w:semiHidden/>
    <w:rsid w:val="00037E38"/>
    <w:rPr>
      <w:rFonts w:cstheme="majorBidi"/>
      <w:b/>
      <w:bCs/>
      <w:color w:val="595959" w:themeColor="text1" w:themeTint="A6"/>
    </w:rPr>
  </w:style>
  <w:style w:type="character" w:customStyle="1" w:styleId="80">
    <w:name w:val="标题 8 字符"/>
    <w:basedOn w:val="a0"/>
    <w:link w:val="8"/>
    <w:uiPriority w:val="9"/>
    <w:semiHidden/>
    <w:rsid w:val="00037E38"/>
    <w:rPr>
      <w:rFonts w:cstheme="majorBidi"/>
      <w:color w:val="595959" w:themeColor="text1" w:themeTint="A6"/>
    </w:rPr>
  </w:style>
  <w:style w:type="character" w:customStyle="1" w:styleId="90">
    <w:name w:val="标题 9 字符"/>
    <w:basedOn w:val="a0"/>
    <w:link w:val="9"/>
    <w:uiPriority w:val="9"/>
    <w:semiHidden/>
    <w:rsid w:val="00037E38"/>
    <w:rPr>
      <w:rFonts w:eastAsiaTheme="majorEastAsia" w:cstheme="majorBidi"/>
      <w:color w:val="595959" w:themeColor="text1" w:themeTint="A6"/>
    </w:rPr>
  </w:style>
  <w:style w:type="paragraph" w:styleId="a3">
    <w:name w:val="Title"/>
    <w:basedOn w:val="a"/>
    <w:next w:val="a"/>
    <w:link w:val="a4"/>
    <w:uiPriority w:val="10"/>
    <w:qFormat/>
    <w:rsid w:val="00037E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E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E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E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E38"/>
    <w:pPr>
      <w:spacing w:before="160"/>
      <w:jc w:val="center"/>
    </w:pPr>
    <w:rPr>
      <w:i/>
      <w:iCs/>
      <w:color w:val="404040" w:themeColor="text1" w:themeTint="BF"/>
    </w:rPr>
  </w:style>
  <w:style w:type="character" w:customStyle="1" w:styleId="a8">
    <w:name w:val="引用 字符"/>
    <w:basedOn w:val="a0"/>
    <w:link w:val="a7"/>
    <w:uiPriority w:val="29"/>
    <w:rsid w:val="00037E38"/>
    <w:rPr>
      <w:i/>
      <w:iCs/>
      <w:color w:val="404040" w:themeColor="text1" w:themeTint="BF"/>
    </w:rPr>
  </w:style>
  <w:style w:type="paragraph" w:styleId="a9">
    <w:name w:val="List Paragraph"/>
    <w:basedOn w:val="a"/>
    <w:uiPriority w:val="34"/>
    <w:qFormat/>
    <w:rsid w:val="00037E38"/>
    <w:pPr>
      <w:ind w:left="720"/>
      <w:contextualSpacing/>
    </w:pPr>
  </w:style>
  <w:style w:type="character" w:styleId="aa">
    <w:name w:val="Intense Emphasis"/>
    <w:basedOn w:val="a0"/>
    <w:uiPriority w:val="21"/>
    <w:qFormat/>
    <w:rsid w:val="00037E38"/>
    <w:rPr>
      <w:i/>
      <w:iCs/>
      <w:color w:val="2F5496" w:themeColor="accent1" w:themeShade="BF"/>
    </w:rPr>
  </w:style>
  <w:style w:type="paragraph" w:styleId="ab">
    <w:name w:val="Intense Quote"/>
    <w:basedOn w:val="a"/>
    <w:next w:val="a"/>
    <w:link w:val="ac"/>
    <w:uiPriority w:val="30"/>
    <w:qFormat/>
    <w:rsid w:val="00037E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E38"/>
    <w:rPr>
      <w:i/>
      <w:iCs/>
      <w:color w:val="2F5496" w:themeColor="accent1" w:themeShade="BF"/>
    </w:rPr>
  </w:style>
  <w:style w:type="character" w:styleId="ad">
    <w:name w:val="Intense Reference"/>
    <w:basedOn w:val="a0"/>
    <w:uiPriority w:val="32"/>
    <w:qFormat/>
    <w:rsid w:val="00037E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