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1C54" w14:textId="77777777" w:rsidR="00155CD3" w:rsidRDefault="00155CD3">
      <w:pPr>
        <w:rPr>
          <w:rFonts w:hint="eastAsia"/>
        </w:rPr>
      </w:pPr>
    </w:p>
    <w:p w14:paraId="2242133A" w14:textId="77777777" w:rsidR="00155CD3" w:rsidRDefault="00155CD3">
      <w:pPr>
        <w:rPr>
          <w:rFonts w:hint="eastAsia"/>
        </w:rPr>
      </w:pPr>
      <w:r>
        <w:rPr>
          <w:rFonts w:hint="eastAsia"/>
        </w:rPr>
        <w:t>画报的拼音怎么写</w:t>
      </w:r>
    </w:p>
    <w:p w14:paraId="7BA99461" w14:textId="77777777" w:rsidR="00155CD3" w:rsidRDefault="00155CD3">
      <w:pPr>
        <w:rPr>
          <w:rFonts w:hint="eastAsia"/>
        </w:rPr>
      </w:pPr>
      <w:r>
        <w:rPr>
          <w:rFonts w:hint="eastAsia"/>
        </w:rPr>
        <w:t>画报的拼音写作“huà bào”。在汉语中，“画”指的是绘画、图像，而“报”则有报纸、刊物的意思。因此，合起来“画报”就是指以图片和图像为主要表现形式的一种出版物，它通过精美的图片、插图以及少量的文字来讲述故事或传递信息。</w:t>
      </w:r>
    </w:p>
    <w:p w14:paraId="3F7C29A1" w14:textId="77777777" w:rsidR="00155CD3" w:rsidRDefault="00155CD3">
      <w:pPr>
        <w:rPr>
          <w:rFonts w:hint="eastAsia"/>
        </w:rPr>
      </w:pPr>
    </w:p>
    <w:p w14:paraId="0F8D7DDF" w14:textId="77777777" w:rsidR="00155CD3" w:rsidRDefault="00155CD3">
      <w:pPr>
        <w:rPr>
          <w:rFonts w:hint="eastAsia"/>
        </w:rPr>
      </w:pPr>
    </w:p>
    <w:p w14:paraId="41447D20" w14:textId="77777777" w:rsidR="00155CD3" w:rsidRDefault="00155CD3">
      <w:pPr>
        <w:rPr>
          <w:rFonts w:hint="eastAsia"/>
        </w:rPr>
      </w:pPr>
      <w:r>
        <w:rPr>
          <w:rFonts w:hint="eastAsia"/>
        </w:rPr>
        <w:t>画报的历史与发展</w:t>
      </w:r>
    </w:p>
    <w:p w14:paraId="66A7676E" w14:textId="77777777" w:rsidR="00155CD3" w:rsidRDefault="00155CD3">
      <w:pPr>
        <w:rPr>
          <w:rFonts w:hint="eastAsia"/>
        </w:rPr>
      </w:pPr>
      <w:r>
        <w:rPr>
          <w:rFonts w:hint="eastAsia"/>
        </w:rPr>
        <w:t>画报作为一种独特的媒体形式，其历史可以追溯到19世纪中期。当时随着印刷技术的发展，特别是彩色印刷术的进步，使得大规模生产包含高质量图像的杂志成为可能。最早的画报之一是法国的《L'Illustration》，它于1843年首次发行。此后，各国纷纷效仿，推出了自己的画报版本，如英国的《The Illustrated London News》和美国的《Harper's Weekly》等。</w:t>
      </w:r>
    </w:p>
    <w:p w14:paraId="5D55F751" w14:textId="77777777" w:rsidR="00155CD3" w:rsidRDefault="00155CD3">
      <w:pPr>
        <w:rPr>
          <w:rFonts w:hint="eastAsia"/>
        </w:rPr>
      </w:pPr>
    </w:p>
    <w:p w14:paraId="3602474B" w14:textId="77777777" w:rsidR="00155CD3" w:rsidRDefault="00155CD3">
      <w:pPr>
        <w:rPr>
          <w:rFonts w:hint="eastAsia"/>
        </w:rPr>
      </w:pPr>
    </w:p>
    <w:p w14:paraId="12E2B506" w14:textId="77777777" w:rsidR="00155CD3" w:rsidRDefault="00155CD3">
      <w:pPr>
        <w:rPr>
          <w:rFonts w:hint="eastAsia"/>
        </w:rPr>
      </w:pPr>
      <w:r>
        <w:rPr>
          <w:rFonts w:hint="eastAsia"/>
        </w:rPr>
        <w:t>现代画报的特点与内容</w:t>
      </w:r>
    </w:p>
    <w:p w14:paraId="3492B801" w14:textId="77777777" w:rsidR="00155CD3" w:rsidRDefault="00155CD3">
      <w:pPr>
        <w:rPr>
          <w:rFonts w:hint="eastAsia"/>
        </w:rPr>
      </w:pPr>
      <w:r>
        <w:rPr>
          <w:rFonts w:hint="eastAsia"/>
        </w:rPr>
        <w:t>进入20世纪后，随着科技的进步和社会文化的发展，画报的形式和内容也发生了巨大变化。现代画报不仅限于纸质媒介，还扩展到了电子版和在线平台。如今的画报通常涵盖各种主题，包括但不限于新闻事件、人物专访、旅游探险、文化艺术、时尚生活等。画报还会特别注重图片的质量和排版的设计，力求给读者带来视觉上的享受。</w:t>
      </w:r>
    </w:p>
    <w:p w14:paraId="3ACD179C" w14:textId="77777777" w:rsidR="00155CD3" w:rsidRDefault="00155CD3">
      <w:pPr>
        <w:rPr>
          <w:rFonts w:hint="eastAsia"/>
        </w:rPr>
      </w:pPr>
    </w:p>
    <w:p w14:paraId="167D0D8A" w14:textId="77777777" w:rsidR="00155CD3" w:rsidRDefault="00155CD3">
      <w:pPr>
        <w:rPr>
          <w:rFonts w:hint="eastAsia"/>
        </w:rPr>
      </w:pPr>
    </w:p>
    <w:p w14:paraId="1AC2C9B5" w14:textId="77777777" w:rsidR="00155CD3" w:rsidRDefault="00155CD3">
      <w:pPr>
        <w:rPr>
          <w:rFonts w:hint="eastAsia"/>
        </w:rPr>
      </w:pPr>
      <w:r>
        <w:rPr>
          <w:rFonts w:hint="eastAsia"/>
        </w:rPr>
        <w:t>如何欣赏画报</w:t>
      </w:r>
    </w:p>
    <w:p w14:paraId="29191A12" w14:textId="77777777" w:rsidR="00155CD3" w:rsidRDefault="00155CD3">
      <w:pPr>
        <w:rPr>
          <w:rFonts w:hint="eastAsia"/>
        </w:rPr>
      </w:pPr>
      <w:r>
        <w:rPr>
          <w:rFonts w:hint="eastAsia"/>
        </w:rPr>
        <w:t>欣赏画报不仅仅是阅读文字，更重要的是体验其中的图片和整体设计带来的美感。可以通过浏览封面和目录来快速了解本期画报的主要内容。选择自己感兴趣的主题深入阅读。在阅读过程中，不妨多花些时间仔细观察每一张图片，体会摄影师或者画家想要传达的情感和意境。也可以将画报作为装饰品展示在家中，增添一份艺术气息。</w:t>
      </w:r>
    </w:p>
    <w:p w14:paraId="7168014C" w14:textId="77777777" w:rsidR="00155CD3" w:rsidRDefault="00155CD3">
      <w:pPr>
        <w:rPr>
          <w:rFonts w:hint="eastAsia"/>
        </w:rPr>
      </w:pPr>
    </w:p>
    <w:p w14:paraId="20290B0A" w14:textId="77777777" w:rsidR="00155CD3" w:rsidRDefault="00155CD3">
      <w:pPr>
        <w:rPr>
          <w:rFonts w:hint="eastAsia"/>
        </w:rPr>
      </w:pPr>
    </w:p>
    <w:p w14:paraId="4EB3BBDE" w14:textId="77777777" w:rsidR="00155CD3" w:rsidRDefault="00155CD3">
      <w:pPr>
        <w:rPr>
          <w:rFonts w:hint="eastAsia"/>
        </w:rPr>
      </w:pPr>
      <w:r>
        <w:rPr>
          <w:rFonts w:hint="eastAsia"/>
        </w:rPr>
        <w:t>最后的总结</w:t>
      </w:r>
    </w:p>
    <w:p w14:paraId="7C646BD8" w14:textId="77777777" w:rsidR="00155CD3" w:rsidRDefault="00155CD3">
      <w:pPr>
        <w:rPr>
          <w:rFonts w:hint="eastAsia"/>
        </w:rPr>
      </w:pPr>
      <w:r>
        <w:rPr>
          <w:rFonts w:hint="eastAsia"/>
        </w:rPr>
        <w:t>画报（huà bào）以其独特的图文结合方式，在文化传播中占据了一席之地。无论是记录历史时刻、展现自然美景还是分享个人故事，画报都是一种极具魅力的表现形式。对于喜爱阅读和欣赏美的人来说，画报无疑是一个不可多得的好伴侣。随着时代的发展，画报也在不断创新和演变，继续为人们带来知识与美的享受。</w:t>
      </w:r>
    </w:p>
    <w:p w14:paraId="59500286" w14:textId="77777777" w:rsidR="00155CD3" w:rsidRDefault="00155CD3">
      <w:pPr>
        <w:rPr>
          <w:rFonts w:hint="eastAsia"/>
        </w:rPr>
      </w:pPr>
    </w:p>
    <w:p w14:paraId="0A1E17D3" w14:textId="77777777" w:rsidR="00155CD3" w:rsidRDefault="00155CD3">
      <w:pPr>
        <w:rPr>
          <w:rFonts w:hint="eastAsia"/>
        </w:rPr>
      </w:pPr>
    </w:p>
    <w:p w14:paraId="632E776A" w14:textId="77777777" w:rsidR="00155CD3" w:rsidRDefault="00155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6F2A0" w14:textId="3F84C2B5" w:rsidR="00BB3C71" w:rsidRDefault="00BB3C71"/>
    <w:sectPr w:rsidR="00BB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71"/>
    <w:rsid w:val="00155CD3"/>
    <w:rsid w:val="002C7852"/>
    <w:rsid w:val="00BB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F0A8F-DAEF-4A50-8863-EED3ECA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