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7506" w14:textId="77777777" w:rsidR="008B4996" w:rsidRDefault="008B4996">
      <w:pPr>
        <w:rPr>
          <w:rFonts w:hint="eastAsia"/>
        </w:rPr>
      </w:pPr>
    </w:p>
    <w:p w14:paraId="05EEFDDE" w14:textId="77777777" w:rsidR="008B4996" w:rsidRDefault="008B4996">
      <w:pPr>
        <w:rPr>
          <w:rFonts w:hint="eastAsia"/>
        </w:rPr>
      </w:pPr>
      <w:r>
        <w:rPr>
          <w:rFonts w:hint="eastAsia"/>
        </w:rPr>
        <w:t>琮琮的拼音和释义</w:t>
      </w:r>
    </w:p>
    <w:p w14:paraId="27B234F1" w14:textId="77777777" w:rsidR="008B4996" w:rsidRDefault="008B4996">
      <w:pPr>
        <w:rPr>
          <w:rFonts w:hint="eastAsia"/>
        </w:rPr>
      </w:pPr>
      <w:r>
        <w:rPr>
          <w:rFonts w:hint="eastAsia"/>
        </w:rPr>
        <w:t>琮琮，读作 cóng cóng，在中国古代文化中占有独特的位置。它不仅仅是一个简单的词汇，更是一种文化的象征，承载着丰富的历史信息与人文价值。</w:t>
      </w:r>
    </w:p>
    <w:p w14:paraId="42CB1775" w14:textId="77777777" w:rsidR="008B4996" w:rsidRDefault="008B4996">
      <w:pPr>
        <w:rPr>
          <w:rFonts w:hint="eastAsia"/>
        </w:rPr>
      </w:pPr>
    </w:p>
    <w:p w14:paraId="7F84C8A4" w14:textId="77777777" w:rsidR="008B4996" w:rsidRDefault="008B4996">
      <w:pPr>
        <w:rPr>
          <w:rFonts w:hint="eastAsia"/>
        </w:rPr>
      </w:pPr>
    </w:p>
    <w:p w14:paraId="6A07FF5A" w14:textId="77777777" w:rsidR="008B4996" w:rsidRDefault="008B4996">
      <w:pPr>
        <w:rPr>
          <w:rFonts w:hint="eastAsia"/>
        </w:rPr>
      </w:pPr>
      <w:r>
        <w:rPr>
          <w:rFonts w:hint="eastAsia"/>
        </w:rPr>
        <w:t>琮琮的历史渊源</w:t>
      </w:r>
    </w:p>
    <w:p w14:paraId="45A4A712" w14:textId="77777777" w:rsidR="008B4996" w:rsidRDefault="008B4996">
      <w:pPr>
        <w:rPr>
          <w:rFonts w:hint="eastAsia"/>
        </w:rPr>
      </w:pPr>
      <w:r>
        <w:rPr>
          <w:rFonts w:hint="eastAsia"/>
        </w:rPr>
        <w:t>琮是中国古代的一种玉器，主要流行于新石器时代晚期至商周时期。琮的形状多为方柱体，外方内圆，上下贯通。这种独特的造型不仅体现了古人的审美观念，还反映了他们对天地、宇宙的理解。琮在古代祭祀活动中扮演了重要角色，被视为沟通天地神灵的重要媒介。琮琮这一名称则常常用来指代具有类似功能或象征意义的事物。</w:t>
      </w:r>
    </w:p>
    <w:p w14:paraId="1454FED6" w14:textId="77777777" w:rsidR="008B4996" w:rsidRDefault="008B4996">
      <w:pPr>
        <w:rPr>
          <w:rFonts w:hint="eastAsia"/>
        </w:rPr>
      </w:pPr>
    </w:p>
    <w:p w14:paraId="5A257A81" w14:textId="77777777" w:rsidR="008B4996" w:rsidRDefault="008B4996">
      <w:pPr>
        <w:rPr>
          <w:rFonts w:hint="eastAsia"/>
        </w:rPr>
      </w:pPr>
    </w:p>
    <w:p w14:paraId="34FA6D43" w14:textId="77777777" w:rsidR="008B4996" w:rsidRDefault="008B4996">
      <w:pPr>
        <w:rPr>
          <w:rFonts w:hint="eastAsia"/>
        </w:rPr>
      </w:pPr>
      <w:r>
        <w:rPr>
          <w:rFonts w:hint="eastAsia"/>
        </w:rPr>
        <w:t>琮琮的文化含义</w:t>
      </w:r>
    </w:p>
    <w:p w14:paraId="2CC6EA45" w14:textId="77777777" w:rsidR="008B4996" w:rsidRDefault="008B4996">
      <w:pPr>
        <w:rPr>
          <w:rFonts w:hint="eastAsia"/>
        </w:rPr>
      </w:pPr>
      <w:r>
        <w:rPr>
          <w:rFonts w:hint="eastAsia"/>
        </w:rPr>
        <w:t>在中国传统文化中，琮被赋予了许多美好的寓意。由于其外方内圆的设计，象征着天圆地方的世界观，代表了古人对于宇宙秩序的理解。琮作为祭器之一，它的存在也意味着尊崇和敬仰，是人们向神灵表达诚挚祈愿的方式之一。琮琮因此不仅仅是物质文化遗产的一部分，更是精神文化的载体。</w:t>
      </w:r>
    </w:p>
    <w:p w14:paraId="7B66EE90" w14:textId="77777777" w:rsidR="008B4996" w:rsidRDefault="008B4996">
      <w:pPr>
        <w:rPr>
          <w:rFonts w:hint="eastAsia"/>
        </w:rPr>
      </w:pPr>
    </w:p>
    <w:p w14:paraId="0CEA1339" w14:textId="77777777" w:rsidR="008B4996" w:rsidRDefault="008B4996">
      <w:pPr>
        <w:rPr>
          <w:rFonts w:hint="eastAsia"/>
        </w:rPr>
      </w:pPr>
    </w:p>
    <w:p w14:paraId="39D7ED5C" w14:textId="77777777" w:rsidR="008B4996" w:rsidRDefault="008B4996">
      <w:pPr>
        <w:rPr>
          <w:rFonts w:hint="eastAsia"/>
        </w:rPr>
      </w:pPr>
      <w:r>
        <w:rPr>
          <w:rFonts w:hint="eastAsia"/>
        </w:rPr>
        <w:t>现代语境中的琮琮</w:t>
      </w:r>
    </w:p>
    <w:p w14:paraId="669B192D" w14:textId="77777777" w:rsidR="008B4996" w:rsidRDefault="008B4996">
      <w:pPr>
        <w:rPr>
          <w:rFonts w:hint="eastAsia"/>
        </w:rPr>
      </w:pPr>
      <w:r>
        <w:rPr>
          <w:rFonts w:hint="eastAsia"/>
        </w:rPr>
        <w:t>随着时间的发展，琮琮一词的应用范围逐渐扩大，除了在考古学和历史文化研究领域中经常被提及外，琮琮也被赋予了新的意义。比如，在一些文学作品或者艺术创作中，琮琮可以作为一种象征性的元素出现，代表着古老文明的智慧结晶或是对美好生活的向往。琮琮有时也会出现在人名中，寓意着家族对孩子深厚文化底蕴的期望。</w:t>
      </w:r>
    </w:p>
    <w:p w14:paraId="12261A4D" w14:textId="77777777" w:rsidR="008B4996" w:rsidRDefault="008B4996">
      <w:pPr>
        <w:rPr>
          <w:rFonts w:hint="eastAsia"/>
        </w:rPr>
      </w:pPr>
    </w:p>
    <w:p w14:paraId="55DF8060" w14:textId="77777777" w:rsidR="008B4996" w:rsidRDefault="008B4996">
      <w:pPr>
        <w:rPr>
          <w:rFonts w:hint="eastAsia"/>
        </w:rPr>
      </w:pPr>
    </w:p>
    <w:p w14:paraId="6EF03321" w14:textId="77777777" w:rsidR="008B4996" w:rsidRDefault="008B4996">
      <w:pPr>
        <w:rPr>
          <w:rFonts w:hint="eastAsia"/>
        </w:rPr>
      </w:pPr>
      <w:r>
        <w:rPr>
          <w:rFonts w:hint="eastAsia"/>
        </w:rPr>
        <w:t>最后的总结</w:t>
      </w:r>
    </w:p>
    <w:p w14:paraId="1700A758" w14:textId="77777777" w:rsidR="008B4996" w:rsidRDefault="008B4996">
      <w:pPr>
        <w:rPr>
          <w:rFonts w:hint="eastAsia"/>
        </w:rPr>
      </w:pPr>
      <w:r>
        <w:rPr>
          <w:rFonts w:hint="eastAsia"/>
        </w:rPr>
        <w:t>琮琮作为一个充满文化内涵的词汇，其背后蕴含的历史故事和文化价值值得我们深入探索。无论是作为古代玉器还是现代文化符号，琮琮都展现了中华民族悠久的历史传统和丰富多彩的文化遗产。通过了解琮琮，我们不仅能更好地理解古人的思想世界，也能从中汲取智慧，启迪未来的生活。</w:t>
      </w:r>
    </w:p>
    <w:p w14:paraId="71BFFDA8" w14:textId="77777777" w:rsidR="008B4996" w:rsidRDefault="008B4996">
      <w:pPr>
        <w:rPr>
          <w:rFonts w:hint="eastAsia"/>
        </w:rPr>
      </w:pPr>
    </w:p>
    <w:p w14:paraId="727F3519" w14:textId="77777777" w:rsidR="008B4996" w:rsidRDefault="008B4996">
      <w:pPr>
        <w:rPr>
          <w:rFonts w:hint="eastAsia"/>
        </w:rPr>
      </w:pPr>
    </w:p>
    <w:p w14:paraId="43ABEEC1" w14:textId="77777777" w:rsidR="008B4996" w:rsidRDefault="008B4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BEB5" w14:textId="1524E683" w:rsidR="00C1011C" w:rsidRDefault="00C1011C"/>
    <w:sectPr w:rsidR="00C1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1C"/>
    <w:rsid w:val="002C7852"/>
    <w:rsid w:val="008B4996"/>
    <w:rsid w:val="00C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BA56-1955-48AD-8B1B-DF28FEFD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