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B0BA" w14:textId="77777777" w:rsidR="005C51DF" w:rsidRDefault="005C51DF">
      <w:pPr>
        <w:rPr>
          <w:rFonts w:hint="eastAsia"/>
        </w:rPr>
      </w:pPr>
    </w:p>
    <w:p w14:paraId="760131FB" w14:textId="77777777" w:rsidR="005C51DF" w:rsidRDefault="005C51DF">
      <w:pPr>
        <w:rPr>
          <w:rFonts w:hint="eastAsia"/>
        </w:rPr>
      </w:pPr>
      <w:r>
        <w:rPr>
          <w:rFonts w:hint="eastAsia"/>
        </w:rPr>
        <w:t>猴子的猴的拼音</w:t>
      </w:r>
    </w:p>
    <w:p w14:paraId="163411C9" w14:textId="77777777" w:rsidR="005C51DF" w:rsidRDefault="005C51DF">
      <w:pPr>
        <w:rPr>
          <w:rFonts w:hint="eastAsia"/>
        </w:rPr>
      </w:pPr>
      <w:r>
        <w:rPr>
          <w:rFonts w:hint="eastAsia"/>
        </w:rPr>
        <w:t>在汉语中，“猴子”的“猴”字拼音是"hóu"。这个音节属于阳平声，即第二声，在普通话的四个基本声调中，它以一种上升的语调发音，给人一种轻快活泼的感觉，这与猴子机灵、活泼的特性相得益彰。</w:t>
      </w:r>
    </w:p>
    <w:p w14:paraId="67A0EAC2" w14:textId="77777777" w:rsidR="005C51DF" w:rsidRDefault="005C51DF">
      <w:pPr>
        <w:rPr>
          <w:rFonts w:hint="eastAsia"/>
        </w:rPr>
      </w:pPr>
    </w:p>
    <w:p w14:paraId="74D9AF8C" w14:textId="77777777" w:rsidR="005C51DF" w:rsidRDefault="005C51DF">
      <w:pPr>
        <w:rPr>
          <w:rFonts w:hint="eastAsia"/>
        </w:rPr>
      </w:pPr>
    </w:p>
    <w:p w14:paraId="0864E686" w14:textId="77777777" w:rsidR="005C51DF" w:rsidRDefault="005C51DF">
      <w:pPr>
        <w:rPr>
          <w:rFonts w:hint="eastAsia"/>
        </w:rPr>
      </w:pPr>
      <w:r>
        <w:rPr>
          <w:rFonts w:hint="eastAsia"/>
        </w:rPr>
        <w:t>猴子在中国文化中的象征意义</w:t>
      </w:r>
    </w:p>
    <w:p w14:paraId="4C479F76" w14:textId="77777777" w:rsidR="005C51DF" w:rsidRDefault="005C51DF">
      <w:pPr>
        <w:rPr>
          <w:rFonts w:hint="eastAsia"/>
        </w:rPr>
      </w:pPr>
      <w:r>
        <w:rPr>
          <w:rFonts w:hint="eastAsia"/>
        </w:rPr>
        <w:t>猴子在中国文化中占据着一个特别的位置，被视为智慧和灵活的象征。古代文学作品如《西游记》中的孙悟空形象深入人心，他不仅拥有七十二变的能力，还能够腾云驾雾，保护唐僧西天取经。孙悟空的形象赋予了“猴”这个字更加丰富的内涵和色彩，让人们对猴子有了更深的认识和喜爱。而其名字“悟空”的读音也与“猴”字的拼音形成了一种有趣的对比，增加了语言学习的趣味性。</w:t>
      </w:r>
    </w:p>
    <w:p w14:paraId="628FB61D" w14:textId="77777777" w:rsidR="005C51DF" w:rsidRDefault="005C51DF">
      <w:pPr>
        <w:rPr>
          <w:rFonts w:hint="eastAsia"/>
        </w:rPr>
      </w:pPr>
    </w:p>
    <w:p w14:paraId="481C14F4" w14:textId="77777777" w:rsidR="005C51DF" w:rsidRDefault="005C51DF">
      <w:pPr>
        <w:rPr>
          <w:rFonts w:hint="eastAsia"/>
        </w:rPr>
      </w:pPr>
    </w:p>
    <w:p w14:paraId="193F1819" w14:textId="77777777" w:rsidR="005C51DF" w:rsidRDefault="005C51DF">
      <w:pPr>
        <w:rPr>
          <w:rFonts w:hint="eastAsia"/>
        </w:rPr>
      </w:pPr>
      <w:r>
        <w:rPr>
          <w:rFonts w:hint="eastAsia"/>
        </w:rPr>
        <w:t>关于“猴”字的学习要点</w:t>
      </w:r>
    </w:p>
    <w:p w14:paraId="2F6F0B73" w14:textId="77777777" w:rsidR="005C51DF" w:rsidRDefault="005C51DF">
      <w:pPr>
        <w:rPr>
          <w:rFonts w:hint="eastAsia"/>
        </w:rPr>
      </w:pPr>
      <w:r>
        <w:rPr>
          <w:rFonts w:hint="eastAsia"/>
        </w:rPr>
        <w:t>对于汉语学习者来说，“猴”字的拼音是一个很好的例子来理解声调的重要性。正确掌握声调可以帮助学习者更准确地表达自己的意思，并且更好地理解和沟通。“猴”字的书写结构相对简单，由“犭”（表示动物）和“侯”组成，意指像贵族一样聪明伶俐的动物，这也为学习汉字提供了一个了解汉字构造及其背后故事的好机会。</w:t>
      </w:r>
    </w:p>
    <w:p w14:paraId="5B5EF8FB" w14:textId="77777777" w:rsidR="005C51DF" w:rsidRDefault="005C51DF">
      <w:pPr>
        <w:rPr>
          <w:rFonts w:hint="eastAsia"/>
        </w:rPr>
      </w:pPr>
    </w:p>
    <w:p w14:paraId="60368280" w14:textId="77777777" w:rsidR="005C51DF" w:rsidRDefault="005C51DF">
      <w:pPr>
        <w:rPr>
          <w:rFonts w:hint="eastAsia"/>
        </w:rPr>
      </w:pPr>
    </w:p>
    <w:p w14:paraId="006A75FC" w14:textId="77777777" w:rsidR="005C51DF" w:rsidRDefault="005C51DF">
      <w:pPr>
        <w:rPr>
          <w:rFonts w:hint="eastAsia"/>
        </w:rPr>
      </w:pPr>
      <w:r>
        <w:rPr>
          <w:rFonts w:hint="eastAsia"/>
        </w:rPr>
        <w:t>猴子的生活习性和种类</w:t>
      </w:r>
    </w:p>
    <w:p w14:paraId="41301B86" w14:textId="77777777" w:rsidR="005C51DF" w:rsidRDefault="005C51DF">
      <w:pPr>
        <w:rPr>
          <w:rFonts w:hint="eastAsia"/>
        </w:rPr>
      </w:pPr>
      <w:r>
        <w:rPr>
          <w:rFonts w:hint="eastAsia"/>
        </w:rPr>
        <w:t>世界上存在超过260种猴子，它们分布在世界各地的不同环境中，从热带雨林到干燥沙漠都有它们的身影。根据生活环境和习惯，猴子可以大致分为新世界猴和旧世界猴两大类。新世界猴主要生活在中美洲和南美洲，具有较宽的鼻孔和能抓握的尾巴；而旧世界猴则包括非洲和亚洲的猴子，它们通常没有或者只有很小程度的尾巴抓握能力。每一种猴子都有自己独特的生存技巧和行为模式，这使得研究它们变得既有趣又充满挑战。</w:t>
      </w:r>
    </w:p>
    <w:p w14:paraId="315A564D" w14:textId="77777777" w:rsidR="005C51DF" w:rsidRDefault="005C51DF">
      <w:pPr>
        <w:rPr>
          <w:rFonts w:hint="eastAsia"/>
        </w:rPr>
      </w:pPr>
    </w:p>
    <w:p w14:paraId="2B650E69" w14:textId="77777777" w:rsidR="005C51DF" w:rsidRDefault="005C51DF">
      <w:pPr>
        <w:rPr>
          <w:rFonts w:hint="eastAsia"/>
        </w:rPr>
      </w:pPr>
    </w:p>
    <w:p w14:paraId="50F0C4C6" w14:textId="77777777" w:rsidR="005C51DF" w:rsidRDefault="005C51DF">
      <w:pPr>
        <w:rPr>
          <w:rFonts w:hint="eastAsia"/>
        </w:rPr>
      </w:pPr>
      <w:r>
        <w:rPr>
          <w:rFonts w:hint="eastAsia"/>
        </w:rPr>
        <w:t>最后的总结：探索更多关于猴子的知识</w:t>
      </w:r>
    </w:p>
    <w:p w14:paraId="36ED6C34" w14:textId="77777777" w:rsidR="005C51DF" w:rsidRDefault="005C51DF">
      <w:pPr>
        <w:rPr>
          <w:rFonts w:hint="eastAsia"/>
        </w:rPr>
      </w:pPr>
      <w:r>
        <w:rPr>
          <w:rFonts w:hint="eastAsia"/>
        </w:rPr>
        <w:t>通过对“猴”字拼音以及相关文化的探讨，我们可以看到，即使是简单的汉字背后也可能隐藏着丰富的历史和文化价值。进一步了解猴子的生活习性、种类分布及其在人类文化中的角色，不仅能增进我们对自然界的认识，也能加深对中国传统文化的理解。希望这篇文章能激发你对猴子及汉语学习的兴趣，开启一段新的探索之旅。</w:t>
      </w:r>
    </w:p>
    <w:p w14:paraId="7BA28015" w14:textId="77777777" w:rsidR="005C51DF" w:rsidRDefault="005C51DF">
      <w:pPr>
        <w:rPr>
          <w:rFonts w:hint="eastAsia"/>
        </w:rPr>
      </w:pPr>
    </w:p>
    <w:p w14:paraId="5E62A7C9" w14:textId="77777777" w:rsidR="005C51DF" w:rsidRDefault="005C51DF">
      <w:pPr>
        <w:rPr>
          <w:rFonts w:hint="eastAsia"/>
        </w:rPr>
      </w:pPr>
    </w:p>
    <w:p w14:paraId="66738868" w14:textId="77777777" w:rsidR="005C51DF" w:rsidRDefault="005C51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7EBC3" w14:textId="09CBB1E0" w:rsidR="006E1C1E" w:rsidRDefault="006E1C1E"/>
    <w:sectPr w:rsidR="006E1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1E"/>
    <w:rsid w:val="002C7852"/>
    <w:rsid w:val="005C51DF"/>
    <w:rsid w:val="006E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2D2BB-F6BE-44F1-9932-0C25EC31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