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41DD" w14:textId="77777777" w:rsidR="00C20D9B" w:rsidRDefault="00C20D9B">
      <w:pPr>
        <w:rPr>
          <w:rFonts w:hint="eastAsia"/>
        </w:rPr>
      </w:pPr>
      <w:r>
        <w:rPr>
          <w:rFonts w:hint="eastAsia"/>
        </w:rPr>
        <w:t>濒临破产的拼音</w:t>
      </w:r>
    </w:p>
    <w:p w14:paraId="00F6F955" w14:textId="77777777" w:rsidR="00C20D9B" w:rsidRDefault="00C20D9B">
      <w:pPr>
        <w:rPr>
          <w:rFonts w:hint="eastAsia"/>
        </w:rPr>
      </w:pPr>
      <w:r>
        <w:rPr>
          <w:rFonts w:hint="eastAsia"/>
        </w:rPr>
        <w:t>濒临破产“bīn lín pò chǎn”的拼音读作“bin1 lin2 po4 chan3”，这个词组形象地描绘了一个企业或个人在经济困境中挣扎的状态，即将面临无法偿还债务、资金链断裂等严重财务危机。当一个实体达到这种状态时，它往往需要采取紧急措施来避免最终的倒闭。</w:t>
      </w:r>
    </w:p>
    <w:p w14:paraId="157DAADA" w14:textId="77777777" w:rsidR="00C20D9B" w:rsidRDefault="00C20D9B">
      <w:pPr>
        <w:rPr>
          <w:rFonts w:hint="eastAsia"/>
        </w:rPr>
      </w:pPr>
    </w:p>
    <w:p w14:paraId="33702055" w14:textId="77777777" w:rsidR="00C20D9B" w:rsidRDefault="00C20D9B">
      <w:pPr>
        <w:rPr>
          <w:rFonts w:hint="eastAsia"/>
        </w:rPr>
      </w:pPr>
    </w:p>
    <w:p w14:paraId="4A51333A" w14:textId="77777777" w:rsidR="00C20D9B" w:rsidRDefault="00C20D9B">
      <w:pPr>
        <w:rPr>
          <w:rFonts w:hint="eastAsia"/>
        </w:rPr>
      </w:pPr>
      <w:r>
        <w:rPr>
          <w:rFonts w:hint="eastAsia"/>
        </w:rPr>
        <w:t>经济环境的影响</w:t>
      </w:r>
    </w:p>
    <w:p w14:paraId="361F0139" w14:textId="77777777" w:rsidR="00C20D9B" w:rsidRDefault="00C20D9B">
      <w:pPr>
        <w:rPr>
          <w:rFonts w:hint="eastAsia"/>
        </w:rPr>
      </w:pPr>
      <w:r>
        <w:rPr>
          <w:rFonts w:hint="eastAsia"/>
        </w:rPr>
        <w:t>在全球化和市场经济的大背景下，企业面临着前所未有的挑战与机遇。竞争加剧、市场需求变化迅速以及政策调整等因素都可能导致企业经营困难，进而走向濒临破产的边缘。例如，在某些传统行业，由于新技术的出现和消费者偏好的转变，许多公司发现自己难以适应新的市场条件，从而陷入了财务困境。</w:t>
      </w:r>
    </w:p>
    <w:p w14:paraId="4074E24A" w14:textId="77777777" w:rsidR="00C20D9B" w:rsidRDefault="00C20D9B">
      <w:pPr>
        <w:rPr>
          <w:rFonts w:hint="eastAsia"/>
        </w:rPr>
      </w:pPr>
    </w:p>
    <w:p w14:paraId="04F1EEB2" w14:textId="77777777" w:rsidR="00C20D9B" w:rsidRDefault="00C20D9B">
      <w:pPr>
        <w:rPr>
          <w:rFonts w:hint="eastAsia"/>
        </w:rPr>
      </w:pPr>
    </w:p>
    <w:p w14:paraId="5E5E9660" w14:textId="77777777" w:rsidR="00C20D9B" w:rsidRDefault="00C20D9B">
      <w:pPr>
        <w:rPr>
          <w:rFonts w:hint="eastAsia"/>
        </w:rPr>
      </w:pPr>
      <w:r>
        <w:rPr>
          <w:rFonts w:hint="eastAsia"/>
        </w:rPr>
        <w:t>管理不善的原因</w:t>
      </w:r>
    </w:p>
    <w:p w14:paraId="557E1595" w14:textId="77777777" w:rsidR="00C20D9B" w:rsidRDefault="00C20D9B">
      <w:pPr>
        <w:rPr>
          <w:rFonts w:hint="eastAsia"/>
        </w:rPr>
      </w:pPr>
      <w:r>
        <w:rPr>
          <w:rFonts w:hint="eastAsia"/>
        </w:rPr>
        <w:t>除了外部环境的变化外，内部管理问题也是导致企业濒临破产的一个重要原因。这包括但不限于财务管理不当、战略规划失误、市场营销失败等。有效的管理和决策对于企业的生存至关重要。如果管理层不能及时识别并解决这些问题，那么即使是在良好的市场条件下，企业也可能因为内部混乱而逐渐走向衰败。</w:t>
      </w:r>
    </w:p>
    <w:p w14:paraId="1306B0A9" w14:textId="77777777" w:rsidR="00C20D9B" w:rsidRDefault="00C20D9B">
      <w:pPr>
        <w:rPr>
          <w:rFonts w:hint="eastAsia"/>
        </w:rPr>
      </w:pPr>
    </w:p>
    <w:p w14:paraId="4FE13A5A" w14:textId="77777777" w:rsidR="00C20D9B" w:rsidRDefault="00C20D9B">
      <w:pPr>
        <w:rPr>
          <w:rFonts w:hint="eastAsia"/>
        </w:rPr>
      </w:pPr>
    </w:p>
    <w:p w14:paraId="22E2AFA7" w14:textId="77777777" w:rsidR="00C20D9B" w:rsidRDefault="00C20D9B">
      <w:pPr>
        <w:rPr>
          <w:rFonts w:hint="eastAsia"/>
        </w:rPr>
      </w:pPr>
      <w:r>
        <w:rPr>
          <w:rFonts w:hint="eastAsia"/>
        </w:rPr>
        <w:t>应对策略与出路</w:t>
      </w:r>
    </w:p>
    <w:p w14:paraId="449E28F6" w14:textId="77777777" w:rsidR="00C20D9B" w:rsidRDefault="00C20D9B">
      <w:pPr>
        <w:rPr>
          <w:rFonts w:hint="eastAsia"/>
        </w:rPr>
      </w:pPr>
      <w:r>
        <w:rPr>
          <w:rFonts w:hint="eastAsia"/>
        </w:rPr>
        <w:t>面对濒临破产的局面，企业和个人并非毫无对策。进行彻底的财务审计以了解真实的财务状况是必要的。寻求专业的财务顾问的帮助，制定合理的重组计划，可能包括削减成本、出售非核心资产或者寻找新的投资者等方式。加强内部管理，提高运营效率也是改善现状的关键步骤之一。</w:t>
      </w:r>
    </w:p>
    <w:p w14:paraId="59AD3E4B" w14:textId="77777777" w:rsidR="00C20D9B" w:rsidRDefault="00C20D9B">
      <w:pPr>
        <w:rPr>
          <w:rFonts w:hint="eastAsia"/>
        </w:rPr>
      </w:pPr>
    </w:p>
    <w:p w14:paraId="1BC3729B" w14:textId="77777777" w:rsidR="00C20D9B" w:rsidRDefault="00C20D9B">
      <w:pPr>
        <w:rPr>
          <w:rFonts w:hint="eastAsia"/>
        </w:rPr>
      </w:pPr>
    </w:p>
    <w:p w14:paraId="71E7CCFB" w14:textId="77777777" w:rsidR="00C20D9B" w:rsidRDefault="00C20D9B">
      <w:pPr>
        <w:rPr>
          <w:rFonts w:hint="eastAsia"/>
        </w:rPr>
      </w:pPr>
      <w:r>
        <w:rPr>
          <w:rFonts w:hint="eastAsia"/>
        </w:rPr>
        <w:t>社会支持与政府角色</w:t>
      </w:r>
    </w:p>
    <w:p w14:paraId="44C3D893" w14:textId="77777777" w:rsidR="00C20D9B" w:rsidRDefault="00C20D9B">
      <w:pPr>
        <w:rPr>
          <w:rFonts w:hint="eastAsia"/>
        </w:rPr>
      </w:pPr>
      <w:r>
        <w:rPr>
          <w:rFonts w:hint="eastAsia"/>
        </w:rPr>
        <w:t>在企业遭遇困境时，社会的支持和政府的角色同样重要。政府可以通过提供财政援助、税收优惠或者低息贷款等形式帮助企业度过难关。同时，社会各界的理解和支持</w:t>
      </w:r>
      <w:r>
        <w:rPr>
          <w:rFonts w:hint="eastAsia"/>
        </w:rPr>
        <w:lastRenderedPageBreak/>
        <w:t>也能够为企业带来额外的动力和资源。通过各方共同努力，即使是处于濒临破产边缘的企业也有机会实现逆转，重回正轨。</w:t>
      </w:r>
    </w:p>
    <w:p w14:paraId="5EDAA2E9" w14:textId="77777777" w:rsidR="00C20D9B" w:rsidRDefault="00C20D9B">
      <w:pPr>
        <w:rPr>
          <w:rFonts w:hint="eastAsia"/>
        </w:rPr>
      </w:pPr>
    </w:p>
    <w:p w14:paraId="57E27E08" w14:textId="77777777" w:rsidR="00C20D9B" w:rsidRDefault="00C20D9B">
      <w:pPr>
        <w:rPr>
          <w:rFonts w:hint="eastAsia"/>
        </w:rPr>
      </w:pPr>
    </w:p>
    <w:p w14:paraId="401A4D39" w14:textId="77777777" w:rsidR="00C20D9B" w:rsidRDefault="00C20D9B">
      <w:pPr>
        <w:rPr>
          <w:rFonts w:hint="eastAsia"/>
        </w:rPr>
      </w:pPr>
      <w:r>
        <w:rPr>
          <w:rFonts w:hint="eastAsia"/>
        </w:rPr>
        <w:t>最后的总结</w:t>
      </w:r>
    </w:p>
    <w:p w14:paraId="57BE3A1D" w14:textId="77777777" w:rsidR="00C20D9B" w:rsidRDefault="00C20D9B">
      <w:pPr>
        <w:rPr>
          <w:rFonts w:hint="eastAsia"/>
        </w:rPr>
      </w:pPr>
      <w:r>
        <w:rPr>
          <w:rFonts w:hint="eastAsia"/>
        </w:rPr>
        <w:t>“濒临破产”虽然是一个严峻的问题，但它并不意味着终点。相反，这是一个警示信号，提醒企业和个人审视自身的不足，并促使他们采取行动来解决问题。只要方法得当，措施有力，就有可能克服当前的困难，迎来转机和发展。在这个过程中，持续的学习和适应变化的能力将是关键因素。</w:t>
      </w:r>
    </w:p>
    <w:p w14:paraId="19EB1D6D" w14:textId="77777777" w:rsidR="00C20D9B" w:rsidRDefault="00C20D9B">
      <w:pPr>
        <w:rPr>
          <w:rFonts w:hint="eastAsia"/>
        </w:rPr>
      </w:pPr>
    </w:p>
    <w:p w14:paraId="594482E9" w14:textId="77777777" w:rsidR="00C20D9B" w:rsidRDefault="00C2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32A1E" w14:textId="6BD4AED8" w:rsidR="004A0339" w:rsidRDefault="004A0339"/>
    <w:sectPr w:rsidR="004A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9"/>
    <w:rsid w:val="002C7852"/>
    <w:rsid w:val="004A0339"/>
    <w:rsid w:val="00C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D10B-958F-4041-A9E7-B3A5D841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