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6C80" w14:textId="77777777" w:rsidR="00032164" w:rsidRDefault="00032164">
      <w:pPr>
        <w:rPr>
          <w:rFonts w:hint="eastAsia"/>
        </w:rPr>
      </w:pPr>
      <w:r>
        <w:rPr>
          <w:rFonts w:hint="eastAsia"/>
        </w:rPr>
        <w:t>混沌馄饨的拼音</w:t>
      </w:r>
    </w:p>
    <w:p w14:paraId="199E5B61" w14:textId="77777777" w:rsidR="00032164" w:rsidRDefault="00032164">
      <w:pPr>
        <w:rPr>
          <w:rFonts w:hint="eastAsia"/>
        </w:rPr>
      </w:pPr>
      <w:r>
        <w:rPr>
          <w:rFonts w:hint="eastAsia"/>
        </w:rPr>
        <w:t>Hùndùn húntun，这个独特的名称来源于中国传统文化中的一个概念“混沌”，以及广受欢迎的传统美食“馄饨”。混沌代表着宇宙初开之时的原始状态，也象征着无限的可能性和创造力。而将这一概念与馄饨相结合，不仅体现了对传统食物文化的尊重，也表达了在现代语境下对传统的创新和传承。</w:t>
      </w:r>
    </w:p>
    <w:p w14:paraId="6E08B427" w14:textId="77777777" w:rsidR="00032164" w:rsidRDefault="00032164">
      <w:pPr>
        <w:rPr>
          <w:rFonts w:hint="eastAsia"/>
        </w:rPr>
      </w:pPr>
    </w:p>
    <w:p w14:paraId="5A60DE65" w14:textId="77777777" w:rsidR="00032164" w:rsidRDefault="00032164">
      <w:pPr>
        <w:rPr>
          <w:rFonts w:hint="eastAsia"/>
        </w:rPr>
      </w:pPr>
    </w:p>
    <w:p w14:paraId="3B2604DC" w14:textId="77777777" w:rsidR="00032164" w:rsidRDefault="00032164">
      <w:pPr>
        <w:rPr>
          <w:rFonts w:hint="eastAsia"/>
        </w:rPr>
      </w:pPr>
      <w:r>
        <w:rPr>
          <w:rFonts w:hint="eastAsia"/>
        </w:rPr>
        <w:t>历史渊源</w:t>
      </w:r>
    </w:p>
    <w:p w14:paraId="59E35B7C" w14:textId="77777777" w:rsidR="00032164" w:rsidRDefault="00032164">
      <w:pPr>
        <w:rPr>
          <w:rFonts w:hint="eastAsia"/>
        </w:rPr>
      </w:pPr>
      <w:r>
        <w:rPr>
          <w:rFonts w:hint="eastAsia"/>
        </w:rPr>
        <w:t>馄饨的历史可以追溯到两千多年前的东汉时期，起初是作为祭祀之用的食物。随着时间的发展，馄饨逐渐成为了民间百姓喜爱的小吃之一。其制作方式多样，每个地区都有自己的特色，如四川的红油抄手、上海的小馄饨等。混沌馄饨作为一个新兴的品牌或者概念，则试图通过结合古老的文化元素，赋予这道传统美食以新的生命力。</w:t>
      </w:r>
    </w:p>
    <w:p w14:paraId="760ED78F" w14:textId="77777777" w:rsidR="00032164" w:rsidRDefault="00032164">
      <w:pPr>
        <w:rPr>
          <w:rFonts w:hint="eastAsia"/>
        </w:rPr>
      </w:pPr>
    </w:p>
    <w:p w14:paraId="22F6FE16" w14:textId="77777777" w:rsidR="00032164" w:rsidRDefault="00032164">
      <w:pPr>
        <w:rPr>
          <w:rFonts w:hint="eastAsia"/>
        </w:rPr>
      </w:pPr>
    </w:p>
    <w:p w14:paraId="20FF29F7" w14:textId="77777777" w:rsidR="00032164" w:rsidRDefault="00032164">
      <w:pPr>
        <w:rPr>
          <w:rFonts w:hint="eastAsia"/>
        </w:rPr>
      </w:pPr>
      <w:r>
        <w:rPr>
          <w:rFonts w:hint="eastAsia"/>
        </w:rPr>
        <w:t>文化价值</w:t>
      </w:r>
    </w:p>
    <w:p w14:paraId="3EA266A6" w14:textId="77777777" w:rsidR="00032164" w:rsidRDefault="00032164">
      <w:pPr>
        <w:rPr>
          <w:rFonts w:hint="eastAsia"/>
        </w:rPr>
      </w:pPr>
      <w:r>
        <w:rPr>
          <w:rFonts w:hint="eastAsia"/>
        </w:rPr>
        <w:t>在中国文化中，馄饨不仅仅是一种食物，它更承载了丰富的文化意义和社会功能。例如，在冬至这一天吃馄饨是中国北方一些地区的传统习俗，寓意着团圆和温暖。混沌馄饨的提出，不仅是对这种传统习俗的继承，更是希望通过引入“混沌”这一概念，鼓励人们探索更多未知的可能性，打破常规思维，创造出更加丰富多彩的生活方式。</w:t>
      </w:r>
    </w:p>
    <w:p w14:paraId="3EDF7D5B" w14:textId="77777777" w:rsidR="00032164" w:rsidRDefault="00032164">
      <w:pPr>
        <w:rPr>
          <w:rFonts w:hint="eastAsia"/>
        </w:rPr>
      </w:pPr>
    </w:p>
    <w:p w14:paraId="7F5D983A" w14:textId="77777777" w:rsidR="00032164" w:rsidRDefault="00032164">
      <w:pPr>
        <w:rPr>
          <w:rFonts w:hint="eastAsia"/>
        </w:rPr>
      </w:pPr>
    </w:p>
    <w:p w14:paraId="2B6EBA21" w14:textId="77777777" w:rsidR="00032164" w:rsidRDefault="00032164">
      <w:pPr>
        <w:rPr>
          <w:rFonts w:hint="eastAsia"/>
        </w:rPr>
      </w:pPr>
      <w:r>
        <w:rPr>
          <w:rFonts w:hint="eastAsia"/>
        </w:rPr>
        <w:t>品牌理念</w:t>
      </w:r>
    </w:p>
    <w:p w14:paraId="1AC88814" w14:textId="77777777" w:rsidR="00032164" w:rsidRDefault="00032164">
      <w:pPr>
        <w:rPr>
          <w:rFonts w:hint="eastAsia"/>
        </w:rPr>
      </w:pPr>
      <w:r>
        <w:rPr>
          <w:rFonts w:hint="eastAsia"/>
        </w:rPr>
        <w:t>作为一家现代餐饮品牌，“混沌馄饨”致力于将传统与创新完美结合。一方面，严格遵循传统的制作工艺，确保每一份馄饨都能带给顾客最正宗的味道体验；另一方面，不断探索和尝试新的食材组合和烹饪方法，推出符合当代人口味偏好的新品。同时，品牌也非常注重用餐环境的设计，力求为顾客提供一个既能享受美食又能感受到浓厚文化氛围的空间。</w:t>
      </w:r>
    </w:p>
    <w:p w14:paraId="51996BE2" w14:textId="77777777" w:rsidR="00032164" w:rsidRDefault="00032164">
      <w:pPr>
        <w:rPr>
          <w:rFonts w:hint="eastAsia"/>
        </w:rPr>
      </w:pPr>
    </w:p>
    <w:p w14:paraId="14E9EBAC" w14:textId="77777777" w:rsidR="00032164" w:rsidRDefault="00032164">
      <w:pPr>
        <w:rPr>
          <w:rFonts w:hint="eastAsia"/>
        </w:rPr>
      </w:pPr>
    </w:p>
    <w:p w14:paraId="254F38BE" w14:textId="77777777" w:rsidR="00032164" w:rsidRDefault="00032164">
      <w:pPr>
        <w:rPr>
          <w:rFonts w:hint="eastAsia"/>
        </w:rPr>
      </w:pPr>
      <w:r>
        <w:rPr>
          <w:rFonts w:hint="eastAsia"/>
        </w:rPr>
        <w:t>未来展望</w:t>
      </w:r>
    </w:p>
    <w:p w14:paraId="339F97C9" w14:textId="77777777" w:rsidR="00032164" w:rsidRDefault="00032164">
      <w:pPr>
        <w:rPr>
          <w:rFonts w:hint="eastAsia"/>
        </w:rPr>
      </w:pPr>
      <w:r>
        <w:rPr>
          <w:rFonts w:hint="eastAsia"/>
        </w:rPr>
        <w:t>随着人们对健康饮食和文化体验追求的不断提升，“混沌馄饨”这样的创新型餐饮品牌将迎来更多的发展机遇。未来，除了继续深耕国内市场外，还可以考虑走向国际，让全世界的朋友都能品尝到来自中国的美味馄饨，了解背后深厚的文化底蕴。通过不断的创新和发展，“混沌馄饨”有望成为连接中外文化交流的一座桥梁，让更多人因美食而相聚，共同探索生活的美好。</w:t>
      </w:r>
    </w:p>
    <w:p w14:paraId="5CC1A358" w14:textId="77777777" w:rsidR="00032164" w:rsidRDefault="00032164">
      <w:pPr>
        <w:rPr>
          <w:rFonts w:hint="eastAsia"/>
        </w:rPr>
      </w:pPr>
    </w:p>
    <w:p w14:paraId="3A95D17F" w14:textId="77777777" w:rsidR="00032164" w:rsidRDefault="00032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43FE1" w14:textId="0BA45677" w:rsidR="00667D90" w:rsidRDefault="00667D90"/>
    <w:sectPr w:rsidR="0066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90"/>
    <w:rsid w:val="00032164"/>
    <w:rsid w:val="002C7852"/>
    <w:rsid w:val="0066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DFFC7-19E9-4C3F-9DF9-64B4F16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