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EF58" w14:textId="77777777" w:rsidR="00CA7762" w:rsidRDefault="00CA7762">
      <w:pPr>
        <w:rPr>
          <w:rFonts w:hint="eastAsia"/>
        </w:rPr>
      </w:pPr>
      <w:r>
        <w:rPr>
          <w:rFonts w:hint="eastAsia"/>
        </w:rPr>
        <w:t>浪淘沙其四的拼音版：古典诗词的现代演绎</w:t>
      </w:r>
    </w:p>
    <w:p w14:paraId="3847AA19" w14:textId="77777777" w:rsidR="00CA7762" w:rsidRDefault="00CA7762">
      <w:pPr>
        <w:rPr>
          <w:rFonts w:hint="eastAsia"/>
        </w:rPr>
      </w:pPr>
    </w:p>
    <w:p w14:paraId="5493CCA8" w14:textId="77777777" w:rsidR="00CA7762" w:rsidRDefault="00CA7762">
      <w:pPr>
        <w:rPr>
          <w:rFonts w:hint="eastAsia"/>
        </w:rPr>
      </w:pPr>
      <w:r>
        <w:rPr>
          <w:rFonts w:hint="eastAsia"/>
        </w:rPr>
        <w:t>在中华文化的长河中，古典诗词以其独特的韵味和深厚的文化底蕴，成为了中华民族智慧的结晶。刘禹锡的《浪淘沙》作为唐代诗歌中的瑰宝之一，其第四首更是以豪迈的气势和深邃的思想打动了无数读者。为了让这首经典之作能够被更多人理解和传颂，我们特别将其制作成拼音版，方便学习者朗读与记忆。</w:t>
      </w:r>
    </w:p>
    <w:p w14:paraId="58752091" w14:textId="77777777" w:rsidR="00CA7762" w:rsidRDefault="00CA7762">
      <w:pPr>
        <w:rPr>
          <w:rFonts w:hint="eastAsia"/>
        </w:rPr>
      </w:pPr>
    </w:p>
    <w:p w14:paraId="68CDB4A0" w14:textId="77777777" w:rsidR="00CA7762" w:rsidRDefault="00CA7762">
      <w:pPr>
        <w:rPr>
          <w:rFonts w:hint="eastAsia"/>
        </w:rPr>
      </w:pPr>
    </w:p>
    <w:p w14:paraId="67ABB274" w14:textId="77777777" w:rsidR="00CA7762" w:rsidRDefault="00CA7762">
      <w:pPr>
        <w:rPr>
          <w:rFonts w:hint="eastAsia"/>
        </w:rPr>
      </w:pPr>
      <w:r>
        <w:rPr>
          <w:rFonts w:hint="eastAsia"/>
        </w:rPr>
        <w:t>拼音版的魅力：跨越语言障碍</w:t>
      </w:r>
    </w:p>
    <w:p w14:paraId="6B395C8C" w14:textId="77777777" w:rsidR="00CA7762" w:rsidRDefault="00CA7762">
      <w:pPr>
        <w:rPr>
          <w:rFonts w:hint="eastAsia"/>
        </w:rPr>
      </w:pPr>
    </w:p>
    <w:p w14:paraId="113C7919" w14:textId="77777777" w:rsidR="00CA7762" w:rsidRDefault="00CA7762">
      <w:pPr>
        <w:rPr>
          <w:rFonts w:hint="eastAsia"/>
        </w:rPr>
      </w:pPr>
      <w:r>
        <w:rPr>
          <w:rFonts w:hint="eastAsia"/>
        </w:rPr>
        <w:t>làng táo shā qí sì（浪淘沙其四）的拼音版，不仅保留了原诗的意境美，还通过注音的方式降低了阅读门槛。对于初学者来说，尤其是儿童或对外汉语学习者而言，这样的形式可以帮助他们更准确地掌握每个字的发音，从而更好地体会古诗文的韵律之美。例如，“jiǔ qū huáng hé wàn lǐ shā”（九曲黄河万里沙），这一句用普通话标准发音标注后，可以让读者清晰地感受到诗句中蕴含的力量感与画面感。</w:t>
      </w:r>
    </w:p>
    <w:p w14:paraId="54A6F854" w14:textId="77777777" w:rsidR="00CA7762" w:rsidRDefault="00CA7762">
      <w:pPr>
        <w:rPr>
          <w:rFonts w:hint="eastAsia"/>
        </w:rPr>
      </w:pPr>
    </w:p>
    <w:p w14:paraId="0050C3E7" w14:textId="77777777" w:rsidR="00CA7762" w:rsidRDefault="00CA7762">
      <w:pPr>
        <w:rPr>
          <w:rFonts w:hint="eastAsia"/>
        </w:rPr>
      </w:pPr>
    </w:p>
    <w:p w14:paraId="5FC9244F" w14:textId="77777777" w:rsidR="00CA7762" w:rsidRDefault="00CA7762">
      <w:pPr>
        <w:rPr>
          <w:rFonts w:hint="eastAsia"/>
        </w:rPr>
      </w:pPr>
      <w:r>
        <w:rPr>
          <w:rFonts w:hint="eastAsia"/>
        </w:rPr>
        <w:t>从文字到声音：感受古典诗词的生命力</w:t>
      </w:r>
    </w:p>
    <w:p w14:paraId="2FEE1A75" w14:textId="77777777" w:rsidR="00CA7762" w:rsidRDefault="00CA7762">
      <w:pPr>
        <w:rPr>
          <w:rFonts w:hint="eastAsia"/>
        </w:rPr>
      </w:pPr>
    </w:p>
    <w:p w14:paraId="638F2DAF" w14:textId="77777777" w:rsidR="00CA7762" w:rsidRDefault="00CA7762">
      <w:pPr>
        <w:rPr>
          <w:rFonts w:hint="eastAsia"/>
        </w:rPr>
      </w:pPr>
      <w:r>
        <w:rPr>
          <w:rFonts w:hint="eastAsia"/>
        </w:rPr>
        <w:t>当我们将làng táo shā qí sì转化为拼音版时，实际上是在赋予它新的生命力。每一组声母、韵母的组合都仿佛是诗人情感的一次再现。试想一下，“fēng bō zǒu dì lái”（风簸走地来）一句中，“fēng”的悠长与“bō”的轻快相辅相成，生动地描绘出黄河波涛汹涌的画面。而“rì zhào cāng yá bàn chǔ kuī”（日照苍崖半出窥）则借助平仄交替，营造出一种静谧而又神秘的氛围。这些细节只有通过准确的发音才能完全展现出来。</w:t>
      </w:r>
    </w:p>
    <w:p w14:paraId="39DD77FF" w14:textId="77777777" w:rsidR="00CA7762" w:rsidRDefault="00CA7762">
      <w:pPr>
        <w:rPr>
          <w:rFonts w:hint="eastAsia"/>
        </w:rPr>
      </w:pPr>
    </w:p>
    <w:p w14:paraId="4936BF96" w14:textId="77777777" w:rsidR="00CA7762" w:rsidRDefault="00CA7762">
      <w:pPr>
        <w:rPr>
          <w:rFonts w:hint="eastAsia"/>
        </w:rPr>
      </w:pPr>
    </w:p>
    <w:p w14:paraId="20151908" w14:textId="77777777" w:rsidR="00CA7762" w:rsidRDefault="00CA7762">
      <w:pPr>
        <w:rPr>
          <w:rFonts w:hint="eastAsia"/>
        </w:rPr>
      </w:pPr>
      <w:r>
        <w:rPr>
          <w:rFonts w:hint="eastAsia"/>
        </w:rPr>
        <w:t>教学应用：让传统文化走进课堂</w:t>
      </w:r>
    </w:p>
    <w:p w14:paraId="6B6883BA" w14:textId="77777777" w:rsidR="00CA7762" w:rsidRDefault="00CA7762">
      <w:pPr>
        <w:rPr>
          <w:rFonts w:hint="eastAsia"/>
        </w:rPr>
      </w:pPr>
    </w:p>
    <w:p w14:paraId="2E7A523E" w14:textId="77777777" w:rsidR="00CA7762" w:rsidRDefault="00CA7762">
      <w:pPr>
        <w:rPr>
          <w:rFonts w:hint="eastAsia"/>
        </w:rPr>
      </w:pPr>
      <w:r>
        <w:rPr>
          <w:rFonts w:hint="eastAsia"/>
        </w:rPr>
        <w:t>在教育领域，làng táo shā qí sì的拼音版具有重要意义。教师可以利用这种形式引导学生进行反复诵读，在潜移默化中培养他们的语感和审美能力。同时，拼音版也为跨文化交流提供了便利条件。外国友人在学习中文的过程中，往往对汉字的复杂结构感到困惑，而拼音化的古诗正好解决了这个问题。他们可以通过简单的字母拼读，逐步熟悉汉字的发音规律，并最终迈向深入理解中国文化的目标。</w:t>
      </w:r>
    </w:p>
    <w:p w14:paraId="322FA434" w14:textId="77777777" w:rsidR="00CA7762" w:rsidRDefault="00CA7762">
      <w:pPr>
        <w:rPr>
          <w:rFonts w:hint="eastAsia"/>
        </w:rPr>
      </w:pPr>
    </w:p>
    <w:p w14:paraId="72622542" w14:textId="77777777" w:rsidR="00CA7762" w:rsidRDefault="00CA7762">
      <w:pPr>
        <w:rPr>
          <w:rFonts w:hint="eastAsia"/>
        </w:rPr>
      </w:pPr>
    </w:p>
    <w:p w14:paraId="34217F8D" w14:textId="77777777" w:rsidR="00CA7762" w:rsidRDefault="00CA7762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68AE2088" w14:textId="77777777" w:rsidR="00CA7762" w:rsidRDefault="00CA7762">
      <w:pPr>
        <w:rPr>
          <w:rFonts w:hint="eastAsia"/>
        </w:rPr>
      </w:pPr>
    </w:p>
    <w:p w14:paraId="07184CD7" w14:textId="77777777" w:rsidR="00CA7762" w:rsidRDefault="00CA7762">
      <w:pPr>
        <w:rPr>
          <w:rFonts w:hint="eastAsia"/>
        </w:rPr>
      </w:pPr>
      <w:r>
        <w:rPr>
          <w:rFonts w:hint="eastAsia"/>
        </w:rPr>
        <w:t>将《浪淘沙其四》制成拼音版，既是对传统文化的一种保护，也是对其传播方式的一种创新尝试。在这个信息爆炸的时代，我们需要用更加灵活多样的手段去推广优秀文化遗产，让更多人领略到其中的魅力。无论是国内还是国际，无论是老一辈还是年轻一代，都可以通过làng táo shā qí sì的拼音版找到属于自己的共鸣点。希望未来能有更多类似的作品出现，共同推动中华文化走向世界舞台！</w:t>
      </w:r>
    </w:p>
    <w:p w14:paraId="5DB0F7D7" w14:textId="77777777" w:rsidR="00CA7762" w:rsidRDefault="00CA7762">
      <w:pPr>
        <w:rPr>
          <w:rFonts w:hint="eastAsia"/>
        </w:rPr>
      </w:pPr>
    </w:p>
    <w:p w14:paraId="2BDBC0A5" w14:textId="77777777" w:rsidR="00CA7762" w:rsidRDefault="00CA7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AB5BF" w14:textId="6920D6C2" w:rsidR="001475F9" w:rsidRDefault="001475F9"/>
    <w:sectPr w:rsidR="0014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F9"/>
    <w:rsid w:val="001475F9"/>
    <w:rsid w:val="002C7852"/>
    <w:rsid w:val="00C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3B201-E2A8-442E-A41F-38E46B19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