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B2BDA" w14:textId="77777777" w:rsidR="00A83997" w:rsidRDefault="00A83997">
      <w:pPr>
        <w:rPr>
          <w:rFonts w:hint="eastAsia"/>
        </w:rPr>
      </w:pPr>
    </w:p>
    <w:p w14:paraId="52BDD443" w14:textId="77777777" w:rsidR="00A83997" w:rsidRDefault="00A83997">
      <w:pPr>
        <w:rPr>
          <w:rFonts w:hint="eastAsia"/>
        </w:rPr>
      </w:pPr>
      <w:r>
        <w:rPr>
          <w:rFonts w:hint="eastAsia"/>
        </w:rPr>
        <w:t>河埠的拼音和意思</w:t>
      </w:r>
    </w:p>
    <w:p w14:paraId="23E55AB1" w14:textId="77777777" w:rsidR="00A83997" w:rsidRDefault="00A83997">
      <w:pPr>
        <w:rPr>
          <w:rFonts w:hint="eastAsia"/>
        </w:rPr>
      </w:pPr>
      <w:r>
        <w:rPr>
          <w:rFonts w:hint="eastAsia"/>
        </w:rPr>
        <w:t>河埠，读作“hé bù”，是中国南方水乡地区一种非常重要的水上交通枢纽。它不仅承载着人们日常出行的功能，也是货物运输的重要节点。在古代，由于交通不便，河流成为了连接各地的主要通道之一，而河埠则是这些通道上的关键点。</w:t>
      </w:r>
    </w:p>
    <w:p w14:paraId="755A2C76" w14:textId="77777777" w:rsidR="00A83997" w:rsidRDefault="00A83997">
      <w:pPr>
        <w:rPr>
          <w:rFonts w:hint="eastAsia"/>
        </w:rPr>
      </w:pPr>
    </w:p>
    <w:p w14:paraId="096CD1D9" w14:textId="77777777" w:rsidR="00A83997" w:rsidRDefault="00A83997">
      <w:pPr>
        <w:rPr>
          <w:rFonts w:hint="eastAsia"/>
        </w:rPr>
      </w:pPr>
    </w:p>
    <w:p w14:paraId="5BAA43D8" w14:textId="77777777" w:rsidR="00A83997" w:rsidRDefault="00A8399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339C684E" w14:textId="77777777" w:rsidR="00A83997" w:rsidRDefault="00A83997">
      <w:pPr>
        <w:rPr>
          <w:rFonts w:hint="eastAsia"/>
        </w:rPr>
      </w:pPr>
      <w:r>
        <w:rPr>
          <w:rFonts w:hint="eastAsia"/>
        </w:rPr>
        <w:t>历史上，河埠的形成和发展与当地经济、社会结构紧密相连。许多古老的城镇和村庄依河而建，居民们依赖河流进行生活物资的交换。随着时间的发展，河埠逐渐成为集贸易、社交、文化传播为一体的多功能场所。在这里，人们可以购买到来自远方的商品，也能听到各种各样的故事和新闻。</w:t>
      </w:r>
    </w:p>
    <w:p w14:paraId="2EE41073" w14:textId="77777777" w:rsidR="00A83997" w:rsidRDefault="00A83997">
      <w:pPr>
        <w:rPr>
          <w:rFonts w:hint="eastAsia"/>
        </w:rPr>
      </w:pPr>
    </w:p>
    <w:p w14:paraId="0D4A2D7D" w14:textId="77777777" w:rsidR="00A83997" w:rsidRDefault="00A83997">
      <w:pPr>
        <w:rPr>
          <w:rFonts w:hint="eastAsia"/>
        </w:rPr>
      </w:pPr>
    </w:p>
    <w:p w14:paraId="647E2B7B" w14:textId="77777777" w:rsidR="00A83997" w:rsidRDefault="00A83997">
      <w:pPr>
        <w:rPr>
          <w:rFonts w:hint="eastAsia"/>
        </w:rPr>
      </w:pPr>
      <w:r>
        <w:rPr>
          <w:rFonts w:hint="eastAsia"/>
        </w:rPr>
        <w:t>建筑特色</w:t>
      </w:r>
    </w:p>
    <w:p w14:paraId="3F5B2A8E" w14:textId="77777777" w:rsidR="00A83997" w:rsidRDefault="00A83997">
      <w:pPr>
        <w:rPr>
          <w:rFonts w:hint="eastAsia"/>
        </w:rPr>
      </w:pPr>
      <w:r>
        <w:rPr>
          <w:rFonts w:hint="eastAsia"/>
        </w:rPr>
        <w:t>河埠的建筑设计往往体现了地方特色和智慧。为了适应不同季节水位的变化，河埠通常设计有高低错落的台阶，方便船只停靠和人员上下。一些河埠还配备了遮阳避雨的亭子或长廊，为来往的人们提供便利。这些建筑不仅是实用的设施，也具有很高的艺术价值。</w:t>
      </w:r>
    </w:p>
    <w:p w14:paraId="68A06E0C" w14:textId="77777777" w:rsidR="00A83997" w:rsidRDefault="00A83997">
      <w:pPr>
        <w:rPr>
          <w:rFonts w:hint="eastAsia"/>
        </w:rPr>
      </w:pPr>
    </w:p>
    <w:p w14:paraId="45C11BFE" w14:textId="77777777" w:rsidR="00A83997" w:rsidRDefault="00A83997">
      <w:pPr>
        <w:rPr>
          <w:rFonts w:hint="eastAsia"/>
        </w:rPr>
      </w:pPr>
    </w:p>
    <w:p w14:paraId="04E7EA13" w14:textId="77777777" w:rsidR="00A83997" w:rsidRDefault="00A83997">
      <w:pPr>
        <w:rPr>
          <w:rFonts w:hint="eastAsia"/>
        </w:rPr>
      </w:pPr>
      <w:r>
        <w:rPr>
          <w:rFonts w:hint="eastAsia"/>
        </w:rPr>
        <w:t>现代社会中的角色转变</w:t>
      </w:r>
    </w:p>
    <w:p w14:paraId="6C0A6F60" w14:textId="77777777" w:rsidR="00A83997" w:rsidRDefault="00A83997">
      <w:pPr>
        <w:rPr>
          <w:rFonts w:hint="eastAsia"/>
        </w:rPr>
      </w:pPr>
      <w:r>
        <w:rPr>
          <w:rFonts w:hint="eastAsia"/>
        </w:rPr>
        <w:t>进入现代社会，随着陆路交通网络的不断完善，河埠的传统功能逐渐减弱。然而，它们并未因此消失，而是通过旅游业等新形式焕发新生。许多河埠成为了热门旅游景点，吸引着大量游客前来体验传统水乡风情。同时，当地政府和社会各界也在努力保护这些文化遗产，让后代能够了解并珍惜这段历史。</w:t>
      </w:r>
    </w:p>
    <w:p w14:paraId="5C719F40" w14:textId="77777777" w:rsidR="00A83997" w:rsidRDefault="00A83997">
      <w:pPr>
        <w:rPr>
          <w:rFonts w:hint="eastAsia"/>
        </w:rPr>
      </w:pPr>
    </w:p>
    <w:p w14:paraId="6411146D" w14:textId="77777777" w:rsidR="00A83997" w:rsidRDefault="00A83997">
      <w:pPr>
        <w:rPr>
          <w:rFonts w:hint="eastAsia"/>
        </w:rPr>
      </w:pPr>
    </w:p>
    <w:p w14:paraId="639938F4" w14:textId="77777777" w:rsidR="00A83997" w:rsidRDefault="00A83997">
      <w:pPr>
        <w:rPr>
          <w:rFonts w:hint="eastAsia"/>
        </w:rPr>
      </w:pPr>
      <w:r>
        <w:rPr>
          <w:rFonts w:hint="eastAsia"/>
        </w:rPr>
        <w:t>最后的总结</w:t>
      </w:r>
    </w:p>
    <w:p w14:paraId="6B7F39D6" w14:textId="77777777" w:rsidR="00A83997" w:rsidRDefault="00A83997">
      <w:pPr>
        <w:rPr>
          <w:rFonts w:hint="eastAsia"/>
        </w:rPr>
      </w:pPr>
      <w:r>
        <w:rPr>
          <w:rFonts w:hint="eastAsia"/>
        </w:rPr>
        <w:t>河埠作为中国南方水乡文化的独特标识，不仅见证了历史变迁，也反映了人与自然和谐共生的理念。虽然其功能和重要性随时间发生了变化，但其所蕴含的文化价值和精神内涵依旧深刻影响着现代人。对于研究古代交通、贸易乃至文化交流而言，河埠无疑是一座宝贵的宝库。</w:t>
      </w:r>
    </w:p>
    <w:p w14:paraId="038560E4" w14:textId="77777777" w:rsidR="00A83997" w:rsidRDefault="00A83997">
      <w:pPr>
        <w:rPr>
          <w:rFonts w:hint="eastAsia"/>
        </w:rPr>
      </w:pPr>
    </w:p>
    <w:p w14:paraId="4E3DCA64" w14:textId="77777777" w:rsidR="00A83997" w:rsidRDefault="00A83997">
      <w:pPr>
        <w:rPr>
          <w:rFonts w:hint="eastAsia"/>
        </w:rPr>
      </w:pPr>
    </w:p>
    <w:p w14:paraId="5AD5A18E" w14:textId="77777777" w:rsidR="00A83997" w:rsidRDefault="00A839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4A68F0" w14:textId="338A4714" w:rsidR="0023111E" w:rsidRDefault="0023111E"/>
    <w:sectPr w:rsidR="002311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1E"/>
    <w:rsid w:val="0023111E"/>
    <w:rsid w:val="002C7852"/>
    <w:rsid w:val="00A83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26872F-AD11-4E93-AA1A-BD8E8AF5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1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1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1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1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1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1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1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1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1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1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1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1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1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1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1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1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1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1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1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1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1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1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1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1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1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1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1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1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