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9C7C" w14:textId="77777777" w:rsidR="00F52CA6" w:rsidRDefault="00F52CA6">
      <w:pPr>
        <w:rPr>
          <w:rFonts w:hint="eastAsia"/>
        </w:rPr>
      </w:pPr>
      <w:r>
        <w:rPr>
          <w:rFonts w:hint="eastAsia"/>
        </w:rPr>
        <w:t>Henan Suixian的地理与历史背景</w:t>
      </w:r>
    </w:p>
    <w:p w14:paraId="2D1EF313" w14:textId="77777777" w:rsidR="00F52CA6" w:rsidRDefault="00F52CA6">
      <w:pPr>
        <w:rPr>
          <w:rFonts w:hint="eastAsia"/>
        </w:rPr>
      </w:pPr>
      <w:r>
        <w:rPr>
          <w:rFonts w:hint="eastAsia"/>
        </w:rPr>
        <w:t>Henan Suixian，即河南省睢县，位于中国中部，是河南省商丘市下属的一个县。睢县地处豫东平原，地势平坦开阔，土壤肥沃，拥有悠久的历史和灿烂的文化。早在新石器时代晚期，这里就有人类活动的痕迹。睢县地理位置优越，交通便利，自古以来就是中原地区通往东南的重要通道之一。</w:t>
      </w:r>
    </w:p>
    <w:p w14:paraId="55FD16B7" w14:textId="77777777" w:rsidR="00F52CA6" w:rsidRDefault="00F52CA6">
      <w:pPr>
        <w:rPr>
          <w:rFonts w:hint="eastAsia"/>
        </w:rPr>
      </w:pPr>
    </w:p>
    <w:p w14:paraId="3AB3C838" w14:textId="77777777" w:rsidR="00F52CA6" w:rsidRDefault="00F52CA6">
      <w:pPr>
        <w:rPr>
          <w:rFonts w:hint="eastAsia"/>
        </w:rPr>
      </w:pPr>
    </w:p>
    <w:p w14:paraId="22A72C8F" w14:textId="77777777" w:rsidR="00F52CA6" w:rsidRDefault="00F52CA6">
      <w:pPr>
        <w:rPr>
          <w:rFonts w:hint="eastAsia"/>
        </w:rPr>
      </w:pPr>
      <w:r>
        <w:rPr>
          <w:rFonts w:hint="eastAsia"/>
        </w:rPr>
        <w:t>自然景观与旅游资源</w:t>
      </w:r>
    </w:p>
    <w:p w14:paraId="00955CE9" w14:textId="77777777" w:rsidR="00F52CA6" w:rsidRDefault="00F52CA6">
      <w:pPr>
        <w:rPr>
          <w:rFonts w:hint="eastAsia"/>
        </w:rPr>
      </w:pPr>
      <w:r>
        <w:rPr>
          <w:rFonts w:hint="eastAsia"/>
        </w:rPr>
        <w:t>睢县不仅有着丰富的历史文化资源，还有着迷人的自然风光。这里的四季分明，春暖花开，夏季绿树成荫，秋天金黄一片，冬季银装素裹，每个季节都有其独特的魅力。睢县境内有众多旅游景点，如睢县古城墙、汤泉池等，吸引了不少游客前来游览。特别是睢县古城墙，作为古代城市防御工程的一部分，至今仍保存较为完好，对于研究中国古代城市建筑和军事防御具有重要价值。</w:t>
      </w:r>
    </w:p>
    <w:p w14:paraId="699EA8F8" w14:textId="77777777" w:rsidR="00F52CA6" w:rsidRDefault="00F52CA6">
      <w:pPr>
        <w:rPr>
          <w:rFonts w:hint="eastAsia"/>
        </w:rPr>
      </w:pPr>
    </w:p>
    <w:p w14:paraId="53E87925" w14:textId="77777777" w:rsidR="00F52CA6" w:rsidRDefault="00F52CA6">
      <w:pPr>
        <w:rPr>
          <w:rFonts w:hint="eastAsia"/>
        </w:rPr>
      </w:pPr>
    </w:p>
    <w:p w14:paraId="7857EE87" w14:textId="77777777" w:rsidR="00F52CA6" w:rsidRDefault="00F52CA6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5E9F1026" w14:textId="77777777" w:rsidR="00F52CA6" w:rsidRDefault="00F52CA6">
      <w:pPr>
        <w:rPr>
          <w:rFonts w:hint="eastAsia"/>
        </w:rPr>
      </w:pPr>
      <w:r>
        <w:rPr>
          <w:rFonts w:hint="eastAsia"/>
        </w:rPr>
        <w:t>近年来，随着国家对农村经济发展的重视和支持力度不断加大，睢县的经济也取得了长足的发展。睢县依托自身的农业资源优势，大力发展现代农业，形成了以小麦、玉米为主的粮食作物种植基地，同时还积极发展特色农业，比如花卉、蔬菜种植等。睢县还注重工业和服务业的发展，逐步建立起一套较为完善的产业体系，为当地居民提供了大量的就业机会。</w:t>
      </w:r>
    </w:p>
    <w:p w14:paraId="5EAA12E9" w14:textId="77777777" w:rsidR="00F52CA6" w:rsidRDefault="00F52CA6">
      <w:pPr>
        <w:rPr>
          <w:rFonts w:hint="eastAsia"/>
        </w:rPr>
      </w:pPr>
    </w:p>
    <w:p w14:paraId="63721C12" w14:textId="77777777" w:rsidR="00F52CA6" w:rsidRDefault="00F52CA6">
      <w:pPr>
        <w:rPr>
          <w:rFonts w:hint="eastAsia"/>
        </w:rPr>
      </w:pPr>
    </w:p>
    <w:p w14:paraId="78653508" w14:textId="77777777" w:rsidR="00F52CA6" w:rsidRDefault="00F52CA6">
      <w:pPr>
        <w:rPr>
          <w:rFonts w:hint="eastAsia"/>
        </w:rPr>
      </w:pPr>
      <w:r>
        <w:rPr>
          <w:rFonts w:hint="eastAsia"/>
        </w:rPr>
        <w:t>文化教育与社会事业</w:t>
      </w:r>
    </w:p>
    <w:p w14:paraId="5662FC55" w14:textId="77777777" w:rsidR="00F52CA6" w:rsidRDefault="00F52CA6">
      <w:pPr>
        <w:rPr>
          <w:rFonts w:hint="eastAsia"/>
        </w:rPr>
      </w:pPr>
      <w:r>
        <w:rPr>
          <w:rFonts w:hint="eastAsia"/>
        </w:rPr>
        <w:t>在文化教育方面，睢县同样不遗余力。全县范围内分布着多所中小学，以及一所职业技术学校，为本地培养了大量的人才。同时，睢县还非常重视文化遗产的保护和传承工作，定期举办各类文化活动，丰富了群众的精神文化生活。在医疗卫生和社会保障方面，睢县也做出了显著的努力，不断完善基层医疗服务网络，提高社会保障水平，让广大人民群众享受到了更加便捷、优质的公共服务。</w:t>
      </w:r>
    </w:p>
    <w:p w14:paraId="2DF14232" w14:textId="77777777" w:rsidR="00F52CA6" w:rsidRDefault="00F52CA6">
      <w:pPr>
        <w:rPr>
          <w:rFonts w:hint="eastAsia"/>
        </w:rPr>
      </w:pPr>
    </w:p>
    <w:p w14:paraId="61914599" w14:textId="77777777" w:rsidR="00F52CA6" w:rsidRDefault="00F52CA6">
      <w:pPr>
        <w:rPr>
          <w:rFonts w:hint="eastAsia"/>
        </w:rPr>
      </w:pPr>
    </w:p>
    <w:p w14:paraId="1FB175DC" w14:textId="77777777" w:rsidR="00F52CA6" w:rsidRDefault="00F52CA6">
      <w:pPr>
        <w:rPr>
          <w:rFonts w:hint="eastAsia"/>
        </w:rPr>
      </w:pPr>
      <w:r>
        <w:rPr>
          <w:rFonts w:hint="eastAsia"/>
        </w:rPr>
        <w:t>未来发展展望</w:t>
      </w:r>
    </w:p>
    <w:p w14:paraId="5DB36FF1" w14:textId="77777777" w:rsidR="00F52CA6" w:rsidRDefault="00F52CA6">
      <w:pPr>
        <w:rPr>
          <w:rFonts w:hint="eastAsia"/>
        </w:rPr>
      </w:pPr>
      <w:r>
        <w:rPr>
          <w:rFonts w:hint="eastAsia"/>
        </w:rPr>
        <w:t>面对未来，睢县有着明确的发展规划和目标。一方面，将继续深化改革开放，加强对外交流合作，努力提升区域竞争力；另一方面，将加大对生态环境保护的投入，致力于打造绿色、环保的美好家园。相信在不久的将来，睢县将以崭新的面貌出现在世人面前，成为一个经济发展、社会稳定、人民幸福的美好地方。</w:t>
      </w:r>
    </w:p>
    <w:p w14:paraId="1DEB9E6A" w14:textId="77777777" w:rsidR="00F52CA6" w:rsidRDefault="00F52CA6">
      <w:pPr>
        <w:rPr>
          <w:rFonts w:hint="eastAsia"/>
        </w:rPr>
      </w:pPr>
    </w:p>
    <w:p w14:paraId="08856B22" w14:textId="77777777" w:rsidR="00F52CA6" w:rsidRDefault="00F52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C3A54" w14:textId="73290A84" w:rsidR="00824AD2" w:rsidRDefault="00824AD2"/>
    <w:sectPr w:rsidR="0082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D2"/>
    <w:rsid w:val="002C7852"/>
    <w:rsid w:val="00824AD2"/>
    <w:rsid w:val="00F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56895-6982-4949-A77E-3F7CEFBC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