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1382" w14:textId="77777777" w:rsidR="00ED57E9" w:rsidRDefault="00ED57E9">
      <w:pPr>
        <w:rPr>
          <w:rFonts w:hint="eastAsia"/>
        </w:rPr>
      </w:pPr>
    </w:p>
    <w:p w14:paraId="01B3F91D" w14:textId="77777777" w:rsidR="00ED57E9" w:rsidRDefault="00ED57E9">
      <w:pPr>
        <w:rPr>
          <w:rFonts w:hint="eastAsia"/>
        </w:rPr>
      </w:pPr>
      <w:r>
        <w:rPr>
          <w:rFonts w:hint="eastAsia"/>
        </w:rPr>
        <w:t>沉寂寞的拼音</w:t>
      </w:r>
    </w:p>
    <w:p w14:paraId="723BB801" w14:textId="77777777" w:rsidR="00ED57E9" w:rsidRDefault="00ED57E9">
      <w:pPr>
        <w:rPr>
          <w:rFonts w:hint="eastAsia"/>
        </w:rPr>
      </w:pPr>
      <w:r>
        <w:rPr>
          <w:rFonts w:hint="eastAsia"/>
        </w:rPr>
        <w:t>“沉寂寞”的拼音是“chén jì mò”。这三个汉字分别代表了不同的含义和情感色彩，合在一起则描绘出一种深邃而内敛的心境。在汉语中，“沉”意味着下沉、深入；“寂”表达的是安静、无声的状态；“寞”则是孤独、寂静的意思。三者结合，生动地勾勒出了一个内心世界丰富却选择沉默的人的形象。</w:t>
      </w:r>
    </w:p>
    <w:p w14:paraId="72AA8E06" w14:textId="77777777" w:rsidR="00ED57E9" w:rsidRDefault="00ED57E9">
      <w:pPr>
        <w:rPr>
          <w:rFonts w:hint="eastAsia"/>
        </w:rPr>
      </w:pPr>
    </w:p>
    <w:p w14:paraId="61486D29" w14:textId="77777777" w:rsidR="00ED57E9" w:rsidRDefault="00ED57E9">
      <w:pPr>
        <w:rPr>
          <w:rFonts w:hint="eastAsia"/>
        </w:rPr>
      </w:pPr>
    </w:p>
    <w:p w14:paraId="73869186" w14:textId="77777777" w:rsidR="00ED57E9" w:rsidRDefault="00ED57E9">
      <w:pPr>
        <w:rPr>
          <w:rFonts w:hint="eastAsia"/>
        </w:rPr>
      </w:pPr>
      <w:r>
        <w:rPr>
          <w:rFonts w:hint="eastAsia"/>
        </w:rPr>
        <w:t>文化背景中的“沉寂寞”</w:t>
      </w:r>
    </w:p>
    <w:p w14:paraId="70932A77" w14:textId="77777777" w:rsidR="00ED57E9" w:rsidRDefault="00ED57E9">
      <w:pPr>
        <w:rPr>
          <w:rFonts w:hint="eastAsia"/>
        </w:rPr>
      </w:pPr>
      <w:r>
        <w:rPr>
          <w:rFonts w:hint="eastAsia"/>
        </w:rPr>
        <w:t>在中国传统文化中，"沉寂寞"往往与文人墨客的情怀相联系。古代诗词中不乏对这种心境的描述，比如柳宗元的《江雪》：“千山鸟飞绝，万径人踪灭。孤舟蓑笠翁，独钓寒江雪。”诗人通过描绘一幅寒冷、孤寂的画面，传达出一种远离尘世喧嚣，沉浸于自我世界的宁静之美。这种意境与“沉寂寞”的精神状态不谋而合，表达了对内在世界的深刻探索以及对外界纷扰的一种超脱。</w:t>
      </w:r>
    </w:p>
    <w:p w14:paraId="66382931" w14:textId="77777777" w:rsidR="00ED57E9" w:rsidRDefault="00ED57E9">
      <w:pPr>
        <w:rPr>
          <w:rFonts w:hint="eastAsia"/>
        </w:rPr>
      </w:pPr>
    </w:p>
    <w:p w14:paraId="451D89B3" w14:textId="77777777" w:rsidR="00ED57E9" w:rsidRDefault="00ED57E9">
      <w:pPr>
        <w:rPr>
          <w:rFonts w:hint="eastAsia"/>
        </w:rPr>
      </w:pPr>
    </w:p>
    <w:p w14:paraId="26863709" w14:textId="77777777" w:rsidR="00ED57E9" w:rsidRDefault="00ED57E9">
      <w:pPr>
        <w:rPr>
          <w:rFonts w:hint="eastAsia"/>
        </w:rPr>
      </w:pPr>
      <w:r>
        <w:rPr>
          <w:rFonts w:hint="eastAsia"/>
        </w:rPr>
        <w:t>现代社会中的“沉寂寞”现象</w:t>
      </w:r>
    </w:p>
    <w:p w14:paraId="5DA982FE" w14:textId="77777777" w:rsidR="00ED57E9" w:rsidRDefault="00ED57E9">
      <w:pPr>
        <w:rPr>
          <w:rFonts w:hint="eastAsia"/>
        </w:rPr>
      </w:pPr>
      <w:r>
        <w:rPr>
          <w:rFonts w:hint="eastAsia"/>
        </w:rPr>
        <w:t>随着现代社会的发展，人们的生活节奏加快，社交媒体的普及让信息交流变得前所未有的便捷。然而，在这个看似连接紧密的世界里，“沉寂寞”依然是一种普遍存在的心理状态。许多人虽然身处人群之中，心灵却感到无比的孤单。这种现象反映了现代人在追求物质生活的同时，对于精神层面的需求并没有得到充分的满足。面对快节奏的生活压力，越来越多的人开始寻找属于自己的“沉寂寞”，以期在繁忙的生活中找到片刻的宁静。</w:t>
      </w:r>
    </w:p>
    <w:p w14:paraId="3BE3D599" w14:textId="77777777" w:rsidR="00ED57E9" w:rsidRDefault="00ED57E9">
      <w:pPr>
        <w:rPr>
          <w:rFonts w:hint="eastAsia"/>
        </w:rPr>
      </w:pPr>
    </w:p>
    <w:p w14:paraId="6D44F7D5" w14:textId="77777777" w:rsidR="00ED57E9" w:rsidRDefault="00ED57E9">
      <w:pPr>
        <w:rPr>
          <w:rFonts w:hint="eastAsia"/>
        </w:rPr>
      </w:pPr>
    </w:p>
    <w:p w14:paraId="22BDC08D" w14:textId="77777777" w:rsidR="00ED57E9" w:rsidRDefault="00ED57E9">
      <w:pPr>
        <w:rPr>
          <w:rFonts w:hint="eastAsia"/>
        </w:rPr>
      </w:pPr>
      <w:r>
        <w:rPr>
          <w:rFonts w:hint="eastAsia"/>
        </w:rPr>
        <w:t>如何面对“沉寂寞”</w:t>
      </w:r>
    </w:p>
    <w:p w14:paraId="1DA79A88" w14:textId="77777777" w:rsidR="00ED57E9" w:rsidRDefault="00ED57E9">
      <w:pPr>
        <w:rPr>
          <w:rFonts w:hint="eastAsia"/>
        </w:rPr>
      </w:pPr>
      <w:r>
        <w:rPr>
          <w:rFonts w:hint="eastAsia"/>
        </w:rPr>
        <w:t>对于那些感受到“沉寂寞”的人来说，关键在于如何正确地认识并处理这种情绪。接受自己的内心感受是非常重要的一步。每个人都有权利享受属于自己的宁静时光，并从中汲取力量。可以通过阅读、写作、绘画等艺术形式来表达内心的情感，这些活动不仅有助于缓解压力，还能促进个人成长。保持开放的心态，适时地与他人分享自己的想法和感受，也是克服“沉寂寞”的有效方法之一。</w:t>
      </w:r>
    </w:p>
    <w:p w14:paraId="4E20D37C" w14:textId="77777777" w:rsidR="00ED57E9" w:rsidRDefault="00ED57E9">
      <w:pPr>
        <w:rPr>
          <w:rFonts w:hint="eastAsia"/>
        </w:rPr>
      </w:pPr>
    </w:p>
    <w:p w14:paraId="1FAE6052" w14:textId="77777777" w:rsidR="00ED57E9" w:rsidRDefault="00ED57E9">
      <w:pPr>
        <w:rPr>
          <w:rFonts w:hint="eastAsia"/>
        </w:rPr>
      </w:pPr>
    </w:p>
    <w:p w14:paraId="690BC2A3" w14:textId="77777777" w:rsidR="00ED57E9" w:rsidRDefault="00ED57E9">
      <w:pPr>
        <w:rPr>
          <w:rFonts w:hint="eastAsia"/>
        </w:rPr>
      </w:pPr>
      <w:r>
        <w:rPr>
          <w:rFonts w:hint="eastAsia"/>
        </w:rPr>
        <w:t>最后的总结</w:t>
      </w:r>
    </w:p>
    <w:p w14:paraId="313FBA57" w14:textId="77777777" w:rsidR="00ED57E9" w:rsidRDefault="00ED57E9">
      <w:pPr>
        <w:rPr>
          <w:rFonts w:hint="eastAsia"/>
        </w:rPr>
      </w:pPr>
      <w:r>
        <w:rPr>
          <w:rFonts w:hint="eastAsia"/>
        </w:rPr>
        <w:t>“沉寂寞”既是一种心境，也是一种生活态度。它提醒我们，在忙碌的生活中不要忘记倾听自己内心的声音，给自己留一些独处的时间。只有这样，才能真正实现身心的和谐统一，找到通往幸福的道路。</w:t>
      </w:r>
    </w:p>
    <w:p w14:paraId="48E8A435" w14:textId="77777777" w:rsidR="00ED57E9" w:rsidRDefault="00ED57E9">
      <w:pPr>
        <w:rPr>
          <w:rFonts w:hint="eastAsia"/>
        </w:rPr>
      </w:pPr>
    </w:p>
    <w:p w14:paraId="6223FCE8" w14:textId="77777777" w:rsidR="00ED57E9" w:rsidRDefault="00ED57E9">
      <w:pPr>
        <w:rPr>
          <w:rFonts w:hint="eastAsia"/>
        </w:rPr>
      </w:pPr>
    </w:p>
    <w:p w14:paraId="352C3EBD" w14:textId="77777777" w:rsidR="00ED57E9" w:rsidRDefault="00ED5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F95B3" w14:textId="19AA4BD7" w:rsidR="005A20B6" w:rsidRDefault="005A20B6"/>
    <w:sectPr w:rsidR="005A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B6"/>
    <w:rsid w:val="002C7852"/>
    <w:rsid w:val="005A20B6"/>
    <w:rsid w:val="00E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F0915-70E4-4BF1-910E-0967F950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