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5BCD" w14:textId="77777777" w:rsidR="00281F13" w:rsidRDefault="00281F13">
      <w:pPr>
        <w:rPr>
          <w:rFonts w:hint="eastAsia"/>
        </w:rPr>
      </w:pPr>
    </w:p>
    <w:p w14:paraId="2EA1E83E" w14:textId="77777777" w:rsidR="00281F13" w:rsidRDefault="00281F13">
      <w:pPr>
        <w:rPr>
          <w:rFonts w:hint="eastAsia"/>
        </w:rPr>
      </w:pPr>
      <w:r>
        <w:rPr>
          <w:rFonts w:hint="eastAsia"/>
        </w:rPr>
        <w:t>汉语拼音的起源</w:t>
      </w:r>
    </w:p>
    <w:p w14:paraId="796657A2" w14:textId="77777777" w:rsidR="00281F13" w:rsidRDefault="00281F13">
      <w:pPr>
        <w:rPr>
          <w:rFonts w:hint="eastAsia"/>
        </w:rPr>
      </w:pPr>
      <w:r>
        <w:rPr>
          <w:rFonts w:hint="eastAsia"/>
        </w:rPr>
        <w:t>汉语拼音，作为汉字的一种转写系统，其发源可以追溯到19世纪末至20世纪初。当时，随着中国与西方交流的增加，以及对提高国民识字率的需求，寻找一种简单有效的方式来标记汉字发音变得尤为迫切。最早的尝试之一是威妥玛-翟尔斯拼音方案，由英国汉学家威妥玛和翟尔斯提出，主要用于外国人学习汉语及中文资料的罗马化。</w:t>
      </w:r>
    </w:p>
    <w:p w14:paraId="499C1AB1" w14:textId="77777777" w:rsidR="00281F13" w:rsidRDefault="00281F13">
      <w:pPr>
        <w:rPr>
          <w:rFonts w:hint="eastAsia"/>
        </w:rPr>
      </w:pPr>
    </w:p>
    <w:p w14:paraId="409C29AC" w14:textId="77777777" w:rsidR="00281F13" w:rsidRDefault="00281F13">
      <w:pPr>
        <w:rPr>
          <w:rFonts w:hint="eastAsia"/>
        </w:rPr>
      </w:pPr>
    </w:p>
    <w:p w14:paraId="520FD850" w14:textId="77777777" w:rsidR="00281F13" w:rsidRDefault="00281F13">
      <w:pPr>
        <w:rPr>
          <w:rFonts w:hint="eastAsia"/>
        </w:rPr>
      </w:pPr>
      <w:r>
        <w:rPr>
          <w:rFonts w:hint="eastAsia"/>
        </w:rPr>
        <w:t>早期的发展历程</w:t>
      </w:r>
    </w:p>
    <w:p w14:paraId="7CB9031A" w14:textId="77777777" w:rsidR="00281F13" w:rsidRDefault="00281F13">
      <w:pPr>
        <w:rPr>
          <w:rFonts w:hint="eastAsia"/>
        </w:rPr>
      </w:pPr>
      <w:r>
        <w:rPr>
          <w:rFonts w:hint="eastAsia"/>
        </w:rPr>
        <w:t>进入20世纪，随着新文化运动的兴起，改革汉字书写体系的声音日益高涨。许多学者认为，传统的汉字书写方式不利于普及教育和文化传播。于是，在民国时期出现了多种汉字注音方案，如国语罗马字等，试图以更科学、更系统的方式为汉字注音。然而，由于种种原因，这些方案并未得到广泛的应用。</w:t>
      </w:r>
    </w:p>
    <w:p w14:paraId="310F5D17" w14:textId="77777777" w:rsidR="00281F13" w:rsidRDefault="00281F13">
      <w:pPr>
        <w:rPr>
          <w:rFonts w:hint="eastAsia"/>
        </w:rPr>
      </w:pPr>
    </w:p>
    <w:p w14:paraId="1AB91412" w14:textId="77777777" w:rsidR="00281F13" w:rsidRDefault="00281F13">
      <w:pPr>
        <w:rPr>
          <w:rFonts w:hint="eastAsia"/>
        </w:rPr>
      </w:pPr>
    </w:p>
    <w:p w14:paraId="47BDE082" w14:textId="77777777" w:rsidR="00281F13" w:rsidRDefault="00281F13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6476C3A1" w14:textId="77777777" w:rsidR="00281F13" w:rsidRDefault="00281F13">
      <w:pPr>
        <w:rPr>
          <w:rFonts w:hint="eastAsia"/>
        </w:rPr>
      </w:pPr>
      <w:r>
        <w:rPr>
          <w:rFonts w:hint="eastAsia"/>
        </w:rPr>
        <w:t>1949年新中国成立后，为了扫除文盲、普及教育，政府高度重视语言文字的规范化工作。1955年至1957年间，中国政府组织专家进行研究，最终在1958年正式公布了《汉语拼音方案》。这一方案不仅继承了以往的拼音研究成果，还吸收了国际语音学上的最新成果，采用了拉丁字母为基础的拼音符号，极大地简化了汉字的学习难度。</w:t>
      </w:r>
    </w:p>
    <w:p w14:paraId="0663756F" w14:textId="77777777" w:rsidR="00281F13" w:rsidRDefault="00281F13">
      <w:pPr>
        <w:rPr>
          <w:rFonts w:hint="eastAsia"/>
        </w:rPr>
      </w:pPr>
    </w:p>
    <w:p w14:paraId="0C146635" w14:textId="77777777" w:rsidR="00281F13" w:rsidRDefault="00281F13">
      <w:pPr>
        <w:rPr>
          <w:rFonts w:hint="eastAsia"/>
        </w:rPr>
      </w:pPr>
    </w:p>
    <w:p w14:paraId="297D48A6" w14:textId="77777777" w:rsidR="00281F13" w:rsidRDefault="00281F13">
      <w:pPr>
        <w:rPr>
          <w:rFonts w:hint="eastAsia"/>
        </w:rPr>
      </w:pPr>
      <w:r>
        <w:rPr>
          <w:rFonts w:hint="eastAsia"/>
        </w:rPr>
        <w:t>汉语拼音的广泛应用</w:t>
      </w:r>
    </w:p>
    <w:p w14:paraId="0462D496" w14:textId="77777777" w:rsidR="00281F13" w:rsidRDefault="00281F13">
      <w:pPr>
        <w:rPr>
          <w:rFonts w:hint="eastAsia"/>
        </w:rPr>
      </w:pPr>
      <w:r>
        <w:rPr>
          <w:rFonts w:hint="eastAsia"/>
        </w:rPr>
        <w:t>自公布以来，《汉语拼音方案》在中国大陆得到了广泛的推广和应用。它不仅是小学生学习汉字发音的基础工具，也被应用于成人教育、对外汉语教学等多个领域。汉语拼音在信息技术领域发挥了重要作用，例如在输入法中帮助用户快速输入汉字。同时，随着互联网的发展，汉语拼音也成为了一种网络语言表达方式，人们常常用拼音缩写来快速沟通。</w:t>
      </w:r>
    </w:p>
    <w:p w14:paraId="43A14A51" w14:textId="77777777" w:rsidR="00281F13" w:rsidRDefault="00281F13">
      <w:pPr>
        <w:rPr>
          <w:rFonts w:hint="eastAsia"/>
        </w:rPr>
      </w:pPr>
    </w:p>
    <w:p w14:paraId="0D963304" w14:textId="77777777" w:rsidR="00281F13" w:rsidRDefault="00281F13">
      <w:pPr>
        <w:rPr>
          <w:rFonts w:hint="eastAsia"/>
        </w:rPr>
      </w:pPr>
    </w:p>
    <w:p w14:paraId="025B34BA" w14:textId="77777777" w:rsidR="00281F13" w:rsidRDefault="00281F13">
      <w:pPr>
        <w:rPr>
          <w:rFonts w:hint="eastAsia"/>
        </w:rPr>
      </w:pPr>
      <w:r>
        <w:rPr>
          <w:rFonts w:hint="eastAsia"/>
        </w:rPr>
        <w:t>未来展望</w:t>
      </w:r>
    </w:p>
    <w:p w14:paraId="7AF2C2D0" w14:textId="77777777" w:rsidR="00281F13" w:rsidRDefault="00281F13">
      <w:pPr>
        <w:rPr>
          <w:rFonts w:hint="eastAsia"/>
        </w:rPr>
      </w:pPr>
      <w:r>
        <w:rPr>
          <w:rFonts w:hint="eastAsia"/>
        </w:rPr>
        <w:t>随着全球化进程的加快，汉语拼音也在国际上获得了越来越多的关注。作为一种连接汉语与其他语言的桥梁，汉语拼音在促进文化交流、增强汉语的国际影响力方面发挥着不可替代的作用。未来，随着技术的进步和社会的发展，汉语拼音将继续演变和发展，更好地服务于汉语学习者和使用者。</w:t>
      </w:r>
    </w:p>
    <w:p w14:paraId="087D612D" w14:textId="77777777" w:rsidR="00281F13" w:rsidRDefault="00281F13">
      <w:pPr>
        <w:rPr>
          <w:rFonts w:hint="eastAsia"/>
        </w:rPr>
      </w:pPr>
    </w:p>
    <w:p w14:paraId="7115E388" w14:textId="77777777" w:rsidR="00281F13" w:rsidRDefault="00281F13">
      <w:pPr>
        <w:rPr>
          <w:rFonts w:hint="eastAsia"/>
        </w:rPr>
      </w:pPr>
    </w:p>
    <w:p w14:paraId="3AF7C46A" w14:textId="77777777" w:rsidR="00281F13" w:rsidRDefault="00281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F71B1" w14:textId="6FC6DC21" w:rsidR="00A103A2" w:rsidRDefault="00A103A2"/>
    <w:sectPr w:rsidR="00A1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A2"/>
    <w:rsid w:val="00281F13"/>
    <w:rsid w:val="002C7852"/>
    <w:rsid w:val="00A1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3B882-D754-46A3-9839-C323C5B2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