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FAA8" w14:textId="77777777" w:rsidR="00FC0F5D" w:rsidRDefault="00FC0F5D">
      <w:pPr>
        <w:rPr>
          <w:rFonts w:hint="eastAsia"/>
        </w:rPr>
      </w:pPr>
    </w:p>
    <w:p w14:paraId="2B74C54C" w14:textId="77777777" w:rsidR="00FC0F5D" w:rsidRDefault="00FC0F5D">
      <w:pPr>
        <w:rPr>
          <w:rFonts w:hint="eastAsia"/>
        </w:rPr>
      </w:pPr>
      <w:r>
        <w:rPr>
          <w:rFonts w:hint="eastAsia"/>
        </w:rPr>
        <w:t>汉语拼音的起源</w:t>
      </w:r>
    </w:p>
    <w:p w14:paraId="5687F815" w14:textId="77777777" w:rsidR="00FC0F5D" w:rsidRDefault="00FC0F5D">
      <w:pPr>
        <w:rPr>
          <w:rFonts w:hint="eastAsia"/>
        </w:rPr>
      </w:pPr>
      <w:r>
        <w:rPr>
          <w:rFonts w:hint="eastAsia"/>
        </w:rPr>
        <w:t>汉语的拼音发源于近代，但其根源可以追溯到更早的语言学研究。早期的形式主要出现在明清时期，当时的学者开始尝试为汉字注音，以便更好地学习和理解经典文献。然而，现代意义上的汉语拼音系统则是在20世纪初期随着中国对现代化的追求而逐渐成形。</w:t>
      </w:r>
    </w:p>
    <w:p w14:paraId="2EB59952" w14:textId="77777777" w:rsidR="00FC0F5D" w:rsidRDefault="00FC0F5D">
      <w:pPr>
        <w:rPr>
          <w:rFonts w:hint="eastAsia"/>
        </w:rPr>
      </w:pPr>
    </w:p>
    <w:p w14:paraId="13FA2A8D" w14:textId="77777777" w:rsidR="00FC0F5D" w:rsidRDefault="00FC0F5D">
      <w:pPr>
        <w:rPr>
          <w:rFonts w:hint="eastAsia"/>
        </w:rPr>
      </w:pPr>
    </w:p>
    <w:p w14:paraId="341FAE23" w14:textId="77777777" w:rsidR="00FC0F5D" w:rsidRDefault="00FC0F5D">
      <w:pPr>
        <w:rPr>
          <w:rFonts w:hint="eastAsia"/>
        </w:rPr>
      </w:pPr>
      <w:r>
        <w:rPr>
          <w:rFonts w:hint="eastAsia"/>
        </w:rPr>
        <w:t>清末民初的探索</w:t>
      </w:r>
    </w:p>
    <w:p w14:paraId="69040965" w14:textId="77777777" w:rsidR="00FC0F5D" w:rsidRDefault="00FC0F5D">
      <w:pPr>
        <w:rPr>
          <w:rFonts w:hint="eastAsia"/>
        </w:rPr>
      </w:pPr>
      <w:r>
        <w:rPr>
          <w:rFonts w:hint="eastAsia"/>
        </w:rPr>
        <w:t>19世纪末至20世纪初，中国社会面临巨大变革，其中语言文字改革成为重要的议题之一。当时，许多知识分子认为汉字复杂难学，提议采用更为简便的拼音字母来辅助或替代汉字，以提高国民的识字率。这些努力催生了如“官话字母”、“国语罗马字”等多种注音方案，它们为后来汉语拼音的发展奠定了基础。</w:t>
      </w:r>
    </w:p>
    <w:p w14:paraId="42F0DFA7" w14:textId="77777777" w:rsidR="00FC0F5D" w:rsidRDefault="00FC0F5D">
      <w:pPr>
        <w:rPr>
          <w:rFonts w:hint="eastAsia"/>
        </w:rPr>
      </w:pPr>
    </w:p>
    <w:p w14:paraId="5DE18D02" w14:textId="77777777" w:rsidR="00FC0F5D" w:rsidRDefault="00FC0F5D">
      <w:pPr>
        <w:rPr>
          <w:rFonts w:hint="eastAsia"/>
        </w:rPr>
      </w:pPr>
    </w:p>
    <w:p w14:paraId="5098B107" w14:textId="77777777" w:rsidR="00FC0F5D" w:rsidRDefault="00FC0F5D">
      <w:pPr>
        <w:rPr>
          <w:rFonts w:hint="eastAsia"/>
        </w:rPr>
      </w:pPr>
      <w:r>
        <w:rPr>
          <w:rFonts w:hint="eastAsia"/>
        </w:rPr>
        <w:t>新中国成立后的标准化</w:t>
      </w:r>
    </w:p>
    <w:p w14:paraId="13124ECD" w14:textId="77777777" w:rsidR="00FC0F5D" w:rsidRDefault="00FC0F5D">
      <w:pPr>
        <w:rPr>
          <w:rFonts w:hint="eastAsia"/>
        </w:rPr>
      </w:pPr>
      <w:r>
        <w:rPr>
          <w:rFonts w:hint="eastAsia"/>
        </w:rPr>
        <w:t>中华人民共和国成立后，为了统一全国的语言文字使用，促进教育普及和文化交流，政府于1/XMLSchema=n/a 1958年正式推出《汉语拼音方案》。该方案采用拉丁字母为汉字注音，具有科学性、简易性和国际化的优点，得到了广泛的应用与推广。它不仅用于教学领域，还被应用于电报编码、盲文等领域，极大地推动了汉语的现代化进程。</w:t>
      </w:r>
    </w:p>
    <w:p w14:paraId="19CE8476" w14:textId="77777777" w:rsidR="00FC0F5D" w:rsidRDefault="00FC0F5D">
      <w:pPr>
        <w:rPr>
          <w:rFonts w:hint="eastAsia"/>
        </w:rPr>
      </w:pPr>
    </w:p>
    <w:p w14:paraId="3170FB4D" w14:textId="77777777" w:rsidR="00FC0F5D" w:rsidRDefault="00FC0F5D">
      <w:pPr>
        <w:rPr>
          <w:rFonts w:hint="eastAsia"/>
        </w:rPr>
      </w:pPr>
    </w:p>
    <w:p w14:paraId="109BB44D" w14:textId="77777777" w:rsidR="00FC0F5D" w:rsidRDefault="00FC0F5D">
      <w:pPr>
        <w:rPr>
          <w:rFonts w:hint="eastAsia"/>
        </w:rPr>
      </w:pPr>
      <w:r>
        <w:rPr>
          <w:rFonts w:hint="eastAsia"/>
        </w:rPr>
        <w:t>汉语拼音的国际化影响</w:t>
      </w:r>
    </w:p>
    <w:p w14:paraId="2BDDE23E" w14:textId="77777777" w:rsidR="00FC0F5D" w:rsidRDefault="00FC0F5D">
      <w:pPr>
        <w:rPr>
          <w:rFonts w:hint="eastAsia"/>
        </w:rPr>
      </w:pPr>
      <w:r>
        <w:rPr>
          <w:rFonts w:hint="eastAsia"/>
        </w:rPr>
        <w:t>随着中国的对外开放以及汉语热在全球范围内的兴起，汉语拼音也逐渐走向世界舞台。现在，汉语拼音已成为外国人学习汉语的重要工具，同时也被用于输入法、计算机处理等多个方面。汉语拼音在国际标准ISO 7098中的确立，进一步证明了其作为连接中文与其他语言桥梁的重要地位。</w:t>
      </w:r>
    </w:p>
    <w:p w14:paraId="19E78EF6" w14:textId="77777777" w:rsidR="00FC0F5D" w:rsidRDefault="00FC0F5D">
      <w:pPr>
        <w:rPr>
          <w:rFonts w:hint="eastAsia"/>
        </w:rPr>
      </w:pPr>
    </w:p>
    <w:p w14:paraId="1574EFA9" w14:textId="77777777" w:rsidR="00FC0F5D" w:rsidRDefault="00FC0F5D">
      <w:pPr>
        <w:rPr>
          <w:rFonts w:hint="eastAsia"/>
        </w:rPr>
      </w:pPr>
    </w:p>
    <w:p w14:paraId="1AE5D488" w14:textId="77777777" w:rsidR="00FC0F5D" w:rsidRDefault="00FC0F5D">
      <w:pPr>
        <w:rPr>
          <w:rFonts w:hint="eastAsia"/>
        </w:rPr>
      </w:pPr>
      <w:r>
        <w:rPr>
          <w:rFonts w:hint="eastAsia"/>
        </w:rPr>
        <w:t>最后的总结</w:t>
      </w:r>
    </w:p>
    <w:p w14:paraId="5927D07E" w14:textId="77777777" w:rsidR="00FC0F5D" w:rsidRDefault="00FC0F5D">
      <w:pPr>
        <w:rPr>
          <w:rFonts w:hint="eastAsia"/>
        </w:rPr>
      </w:pPr>
      <w:r>
        <w:rPr>
          <w:rFonts w:hint="eastAsia"/>
        </w:rPr>
        <w:t>从最初的尝试到现代标准化体系的确立，汉语拼音经历了漫长的发展过程。它的出现不仅简化了汉字的学习方式，促进了文化的传承与发展，还在全球化背景下增强了汉语的影响力。汉语拼音的故事，也是中国文化适应时代变迁、不断寻求创新与发展的见证。</w:t>
      </w:r>
    </w:p>
    <w:p w14:paraId="44056C41" w14:textId="77777777" w:rsidR="00FC0F5D" w:rsidRDefault="00FC0F5D">
      <w:pPr>
        <w:rPr>
          <w:rFonts w:hint="eastAsia"/>
        </w:rPr>
      </w:pPr>
    </w:p>
    <w:p w14:paraId="491FA1CC" w14:textId="77777777" w:rsidR="00FC0F5D" w:rsidRDefault="00FC0F5D">
      <w:pPr>
        <w:rPr>
          <w:rFonts w:hint="eastAsia"/>
        </w:rPr>
      </w:pPr>
    </w:p>
    <w:p w14:paraId="4D5511EA" w14:textId="77777777" w:rsidR="00FC0F5D" w:rsidRDefault="00FC0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E25D0" w14:textId="5D8EE0DB" w:rsidR="001320A0" w:rsidRDefault="001320A0"/>
    <w:sectPr w:rsidR="0013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A0"/>
    <w:rsid w:val="001320A0"/>
    <w:rsid w:val="002C7852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18480-E975-4604-8562-49DA6C9F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