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E456" w14:textId="77777777" w:rsidR="00A203F0" w:rsidRDefault="00A203F0">
      <w:pPr>
        <w:rPr>
          <w:rFonts w:hint="eastAsia"/>
        </w:rPr>
      </w:pPr>
    </w:p>
    <w:p w14:paraId="2EDD1215" w14:textId="77777777" w:rsidR="00A203F0" w:rsidRDefault="00A203F0">
      <w:pPr>
        <w:rPr>
          <w:rFonts w:hint="eastAsia"/>
        </w:rPr>
      </w:pPr>
      <w:r>
        <w:rPr>
          <w:rFonts w:hint="eastAsia"/>
        </w:rPr>
        <w:t>汉语的拼音创始人是谁</w:t>
      </w:r>
    </w:p>
    <w:p w14:paraId="3FBC913B" w14:textId="77777777" w:rsidR="00A203F0" w:rsidRDefault="00A203F0">
      <w:pPr>
        <w:rPr>
          <w:rFonts w:hint="eastAsia"/>
        </w:rPr>
      </w:pPr>
      <w:r>
        <w:rPr>
          <w:rFonts w:hint="eastAsia"/>
        </w:rPr>
        <w:t>汉语拼音方案的形成，是几代语言学家共同努力的结果。然而，如果要提到“创始人”，则不得不提及周有光先生。周有光（1906年1月13日－2017年1月14日），原名周耀平，“有光”是他后来改的名字，寓意着希望为世界带来光明。他被誉为“汉语拼音之父”。周有光不仅在汉语拼音方案的发展中起到了关键作用，还对汉字简化改革做出了重要贡献。</w:t>
      </w:r>
    </w:p>
    <w:p w14:paraId="1C1CEC4F" w14:textId="77777777" w:rsidR="00A203F0" w:rsidRDefault="00A203F0">
      <w:pPr>
        <w:rPr>
          <w:rFonts w:hint="eastAsia"/>
        </w:rPr>
      </w:pPr>
    </w:p>
    <w:p w14:paraId="1C5910C2" w14:textId="77777777" w:rsidR="00A203F0" w:rsidRDefault="00A203F0">
      <w:pPr>
        <w:rPr>
          <w:rFonts w:hint="eastAsia"/>
        </w:rPr>
      </w:pPr>
    </w:p>
    <w:p w14:paraId="21986973" w14:textId="77777777" w:rsidR="00A203F0" w:rsidRDefault="00A203F0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687028B3" w14:textId="77777777" w:rsidR="00A203F0" w:rsidRDefault="00A203F0">
      <w:pPr>
        <w:rPr>
          <w:rFonts w:hint="eastAsia"/>
        </w:rPr>
      </w:pPr>
      <w:r>
        <w:rPr>
          <w:rFonts w:hint="eastAsia"/>
        </w:rPr>
        <w:t>汉语拼音的构想并非一蹴而就，而是经历了漫长的历史过程。早在明清时期，随着西方传教士进入中国，他们尝试用拉丁字母来记录汉语发音，这便是汉语拼音化的雏形。到了20世纪初，随着新文化运动的兴起，推广白话文和文字改革成为了时代的呼声，这也为汉语拼音的发展奠定了基础。1958年2月11日，第一届全国人民代表大会第五次会议批准《汉语拼音方案》作为正式方案推行，标志着现代汉语拼音的诞生。</w:t>
      </w:r>
    </w:p>
    <w:p w14:paraId="02F60BF8" w14:textId="77777777" w:rsidR="00A203F0" w:rsidRDefault="00A203F0">
      <w:pPr>
        <w:rPr>
          <w:rFonts w:hint="eastAsia"/>
        </w:rPr>
      </w:pPr>
    </w:p>
    <w:p w14:paraId="11BA7A73" w14:textId="77777777" w:rsidR="00A203F0" w:rsidRDefault="00A203F0">
      <w:pPr>
        <w:rPr>
          <w:rFonts w:hint="eastAsia"/>
        </w:rPr>
      </w:pPr>
    </w:p>
    <w:p w14:paraId="042B6972" w14:textId="77777777" w:rsidR="00A203F0" w:rsidRDefault="00A203F0">
      <w:pPr>
        <w:rPr>
          <w:rFonts w:hint="eastAsia"/>
        </w:rPr>
      </w:pPr>
      <w:r>
        <w:rPr>
          <w:rFonts w:hint="eastAsia"/>
        </w:rPr>
        <w:t>周有光与汉语拼音</w:t>
      </w:r>
    </w:p>
    <w:p w14:paraId="48B53DE2" w14:textId="77777777" w:rsidR="00A203F0" w:rsidRDefault="00A203F0">
      <w:pPr>
        <w:rPr>
          <w:rFonts w:hint="eastAsia"/>
        </w:rPr>
      </w:pPr>
      <w:r>
        <w:rPr>
          <w:rFonts w:hint="eastAsia"/>
        </w:rPr>
        <w:t>周有光在汉语拼音方案的制定过程中扮演了核心角色。他在1955年被调入中国文字改革委员会工作，全身心投入到汉语拼音方案的研究之中。凭借其深厚的语言学背景和国际视野，周有光与其他专家一起，通过广泛的研究和讨论，最终确定了汉语拼音的基本框架。这个方案既考虑到了汉语的特点，也便于外国人学习汉语，极大地促进了汉语的国际传播和文化交流。</w:t>
      </w:r>
    </w:p>
    <w:p w14:paraId="50A3BAFE" w14:textId="77777777" w:rsidR="00A203F0" w:rsidRDefault="00A203F0">
      <w:pPr>
        <w:rPr>
          <w:rFonts w:hint="eastAsia"/>
        </w:rPr>
      </w:pPr>
    </w:p>
    <w:p w14:paraId="00D245BB" w14:textId="77777777" w:rsidR="00A203F0" w:rsidRDefault="00A203F0">
      <w:pPr>
        <w:rPr>
          <w:rFonts w:hint="eastAsia"/>
        </w:rPr>
      </w:pPr>
    </w:p>
    <w:p w14:paraId="60B4B7D6" w14:textId="77777777" w:rsidR="00A203F0" w:rsidRDefault="00A203F0">
      <w:pPr>
        <w:rPr>
          <w:rFonts w:hint="eastAsia"/>
        </w:rPr>
      </w:pPr>
      <w:r>
        <w:rPr>
          <w:rFonts w:hint="eastAsia"/>
        </w:rPr>
        <w:t>汉语拼音的影响与意义</w:t>
      </w:r>
    </w:p>
    <w:p w14:paraId="07090745" w14:textId="77777777" w:rsidR="00A203F0" w:rsidRDefault="00A203F0">
      <w:pPr>
        <w:rPr>
          <w:rFonts w:hint="eastAsia"/>
        </w:rPr>
      </w:pPr>
      <w:r>
        <w:rPr>
          <w:rFonts w:hint="eastAsia"/>
        </w:rPr>
        <w:t>汉语拼音自推出以来，在教育、科技、文化等多个领域产生了深远影响。它大大降低了汉语学习的门槛，尤其是对于儿童和外国人来说，拼音成为了一座连接汉字和口语之间的桥梁。汉语拼音在信息时代发挥着不可替代的作用，它是中文输入法的基础之一，极大地方便了人们的信息交流。汉语拼音还在推广普通话方面发挥了重要作用，有助于提高全国范围内的语言沟通效率。</w:t>
      </w:r>
    </w:p>
    <w:p w14:paraId="46D08C15" w14:textId="77777777" w:rsidR="00A203F0" w:rsidRDefault="00A203F0">
      <w:pPr>
        <w:rPr>
          <w:rFonts w:hint="eastAsia"/>
        </w:rPr>
      </w:pPr>
    </w:p>
    <w:p w14:paraId="5549E5FF" w14:textId="77777777" w:rsidR="00A203F0" w:rsidRDefault="00A203F0">
      <w:pPr>
        <w:rPr>
          <w:rFonts w:hint="eastAsia"/>
        </w:rPr>
      </w:pPr>
    </w:p>
    <w:p w14:paraId="711BF740" w14:textId="77777777" w:rsidR="00A203F0" w:rsidRDefault="00A203F0">
      <w:pPr>
        <w:rPr>
          <w:rFonts w:hint="eastAsia"/>
        </w:rPr>
      </w:pPr>
      <w:r>
        <w:rPr>
          <w:rFonts w:hint="eastAsia"/>
        </w:rPr>
        <w:t>最后的总结</w:t>
      </w:r>
    </w:p>
    <w:p w14:paraId="6F3C0A6E" w14:textId="77777777" w:rsidR="00A203F0" w:rsidRDefault="00A203F0">
      <w:pPr>
        <w:rPr>
          <w:rFonts w:hint="eastAsia"/>
        </w:rPr>
      </w:pPr>
      <w:r>
        <w:rPr>
          <w:rFonts w:hint="eastAsia"/>
        </w:rPr>
        <w:t>回顾汉语拼音的发展历程，我们不能忘记周有光等先驱者的贡献。他们的智慧和努力，使得汉语拼音不仅成为学习汉语的重要工具，也成为中华文化走向世界的一张名片。未来，随着全球对中国文化的兴趣日益增长，汉语拼音将继续在促进文化交流和理解方面发挥重要作用。</w:t>
      </w:r>
    </w:p>
    <w:p w14:paraId="72725D20" w14:textId="77777777" w:rsidR="00A203F0" w:rsidRDefault="00A203F0">
      <w:pPr>
        <w:rPr>
          <w:rFonts w:hint="eastAsia"/>
        </w:rPr>
      </w:pPr>
    </w:p>
    <w:p w14:paraId="417BA34C" w14:textId="77777777" w:rsidR="00A203F0" w:rsidRDefault="00A203F0">
      <w:pPr>
        <w:rPr>
          <w:rFonts w:hint="eastAsia"/>
        </w:rPr>
      </w:pPr>
    </w:p>
    <w:p w14:paraId="5BE2803F" w14:textId="77777777" w:rsidR="00A203F0" w:rsidRDefault="00A20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41CDB" w14:textId="3F347E6A" w:rsidR="00190101" w:rsidRDefault="00190101"/>
    <w:sectPr w:rsidR="0019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01"/>
    <w:rsid w:val="00190101"/>
    <w:rsid w:val="002C7852"/>
    <w:rsid w:val="00A2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31894-7A82-4657-8A98-4E5F4B5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