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6ECF" w14:textId="77777777" w:rsidR="00145CD5" w:rsidRDefault="00145CD5">
      <w:pPr>
        <w:rPr>
          <w:rFonts w:hint="eastAsia"/>
        </w:rPr>
      </w:pPr>
    </w:p>
    <w:p w14:paraId="05858AD3" w14:textId="77777777" w:rsidR="00145CD5" w:rsidRDefault="00145CD5">
      <w:pPr>
        <w:rPr>
          <w:rFonts w:hint="eastAsia"/>
        </w:rPr>
      </w:pPr>
      <w:r>
        <w:rPr>
          <w:rFonts w:hint="eastAsia"/>
        </w:rPr>
        <w:t>汉字的拼音生成器简介</w:t>
      </w:r>
    </w:p>
    <w:p w14:paraId="70AE4C2F" w14:textId="77777777" w:rsidR="00145CD5" w:rsidRDefault="00145CD5">
      <w:pPr>
        <w:rPr>
          <w:rFonts w:hint="eastAsia"/>
        </w:rPr>
      </w:pPr>
      <w:r>
        <w:rPr>
          <w:rFonts w:hint="eastAsia"/>
        </w:rPr>
        <w:t>在数字化时代，随着信息技术的发展，对于中文学习者以及日常使用中，快速准确地将汉字转化为拼音成为了一种普遍需求。汉字的拼音生成器应运而生，它不仅极大地便利了中文学习者的自学过程，也提高了专业人士的工作效率。拼音作为连接汉语与西方语言体系的一座桥梁，其重要性不言而喻。</w:t>
      </w:r>
    </w:p>
    <w:p w14:paraId="44873118" w14:textId="77777777" w:rsidR="00145CD5" w:rsidRDefault="00145CD5">
      <w:pPr>
        <w:rPr>
          <w:rFonts w:hint="eastAsia"/>
        </w:rPr>
      </w:pPr>
    </w:p>
    <w:p w14:paraId="0CE447ED" w14:textId="77777777" w:rsidR="00145CD5" w:rsidRDefault="00145CD5">
      <w:pPr>
        <w:rPr>
          <w:rFonts w:hint="eastAsia"/>
        </w:rPr>
      </w:pPr>
    </w:p>
    <w:p w14:paraId="46B95914" w14:textId="77777777" w:rsidR="00145CD5" w:rsidRDefault="00145CD5">
      <w:pPr>
        <w:rPr>
          <w:rFonts w:hint="eastAsia"/>
        </w:rPr>
      </w:pPr>
      <w:r>
        <w:rPr>
          <w:rFonts w:hint="eastAsia"/>
        </w:rPr>
        <w:t>工作原理与技术背景</w:t>
      </w:r>
    </w:p>
    <w:p w14:paraId="46B0A6E1" w14:textId="77777777" w:rsidR="00145CD5" w:rsidRDefault="00145CD5">
      <w:pPr>
        <w:rPr>
          <w:rFonts w:hint="eastAsia"/>
        </w:rPr>
      </w:pPr>
      <w:r>
        <w:rPr>
          <w:rFonts w:hint="eastAsia"/>
        </w:rPr>
        <w:t>汉字的拼音生成器背后的技术基础主要是自然语言处理（NLP）和机器学习算法。通过训练大规模语料库，这些工具能够识别并转换汉字为相应的拼音表示。其中涉及到的关键技术包括但不限于字符编码识别、分词技术以及音韵规律的应用。值得注意的是，由于汉语中存在大量的同音字，这要求拼音生成器必须具备一定的上下文理解能力，以确保转换的准确性。</w:t>
      </w:r>
    </w:p>
    <w:p w14:paraId="27FC97A6" w14:textId="77777777" w:rsidR="00145CD5" w:rsidRDefault="00145CD5">
      <w:pPr>
        <w:rPr>
          <w:rFonts w:hint="eastAsia"/>
        </w:rPr>
      </w:pPr>
    </w:p>
    <w:p w14:paraId="18EBEF3E" w14:textId="77777777" w:rsidR="00145CD5" w:rsidRDefault="00145CD5">
      <w:pPr>
        <w:rPr>
          <w:rFonts w:hint="eastAsia"/>
        </w:rPr>
      </w:pPr>
    </w:p>
    <w:p w14:paraId="4A07C0CC" w14:textId="77777777" w:rsidR="00145CD5" w:rsidRDefault="00145CD5">
      <w:pPr>
        <w:rPr>
          <w:rFonts w:hint="eastAsia"/>
        </w:rPr>
      </w:pPr>
      <w:r>
        <w:rPr>
          <w:rFonts w:hint="eastAsia"/>
        </w:rPr>
        <w:t>应用场景与价值体现</w:t>
      </w:r>
    </w:p>
    <w:p w14:paraId="198D45F0" w14:textId="77777777" w:rsidR="00145CD5" w:rsidRDefault="00145CD5">
      <w:pPr>
        <w:rPr>
          <w:rFonts w:hint="eastAsia"/>
        </w:rPr>
      </w:pPr>
      <w:r>
        <w:rPr>
          <w:rFonts w:hint="eastAsia"/>
        </w:rPr>
        <w:t>汉字的拼音生成器的应用场景非常广泛，从教育领域到商业应用，再到个人使用，几乎无所不在。在教育方面，它可以帮助学生更轻松地掌握汉字发音，尤其对于非母语使用者而言，这是一个极为有用的辅助工具。在商业环境中，尤其是在涉及多语言翻译和内容本地化时，拼音生成器能够提高工作效率，减少人工错误。对于个人用户来说，无论是撰写文档还是进行在线交流，这种工具都大大提升了便捷性。</w:t>
      </w:r>
    </w:p>
    <w:p w14:paraId="0F2DD4EE" w14:textId="77777777" w:rsidR="00145CD5" w:rsidRDefault="00145CD5">
      <w:pPr>
        <w:rPr>
          <w:rFonts w:hint="eastAsia"/>
        </w:rPr>
      </w:pPr>
    </w:p>
    <w:p w14:paraId="151E90BA" w14:textId="77777777" w:rsidR="00145CD5" w:rsidRDefault="00145CD5">
      <w:pPr>
        <w:rPr>
          <w:rFonts w:hint="eastAsia"/>
        </w:rPr>
      </w:pPr>
    </w:p>
    <w:p w14:paraId="14041400" w14:textId="77777777" w:rsidR="00145CD5" w:rsidRDefault="00145CD5">
      <w:pPr>
        <w:rPr>
          <w:rFonts w:hint="eastAsia"/>
        </w:rPr>
      </w:pPr>
      <w:r>
        <w:rPr>
          <w:rFonts w:hint="eastAsia"/>
        </w:rPr>
        <w:t>挑战与发展前景</w:t>
      </w:r>
    </w:p>
    <w:p w14:paraId="78038C74" w14:textId="77777777" w:rsidR="00145CD5" w:rsidRDefault="00145CD5">
      <w:pPr>
        <w:rPr>
          <w:rFonts w:hint="eastAsia"/>
        </w:rPr>
      </w:pPr>
      <w:r>
        <w:rPr>
          <w:rFonts w:hint="eastAsia"/>
        </w:rPr>
        <w:t>尽管汉字的拼音生成器已经取得了显著的进步，但仍面临一些挑战。例如，如何更好地处理多音字问题，提升对古汉语及方言的支持等。未来，随着人工智能技术的不断进步，拼音生成器有望变得更加智能和精确。同时，通过结合语音合成技术，未来的拼音生成器或许可以直接将文本转化为语音输出，进一步丰富其功能，拓展应用场景。</w:t>
      </w:r>
    </w:p>
    <w:p w14:paraId="443F0E71" w14:textId="77777777" w:rsidR="00145CD5" w:rsidRDefault="00145CD5">
      <w:pPr>
        <w:rPr>
          <w:rFonts w:hint="eastAsia"/>
        </w:rPr>
      </w:pPr>
    </w:p>
    <w:p w14:paraId="742152AA" w14:textId="77777777" w:rsidR="00145CD5" w:rsidRDefault="00145CD5">
      <w:pPr>
        <w:rPr>
          <w:rFonts w:hint="eastAsia"/>
        </w:rPr>
      </w:pPr>
    </w:p>
    <w:p w14:paraId="20798CB6" w14:textId="77777777" w:rsidR="00145CD5" w:rsidRDefault="00145CD5">
      <w:pPr>
        <w:rPr>
          <w:rFonts w:hint="eastAsia"/>
        </w:rPr>
      </w:pPr>
      <w:r>
        <w:rPr>
          <w:rFonts w:hint="eastAsia"/>
        </w:rPr>
        <w:t>最后的总结</w:t>
      </w:r>
    </w:p>
    <w:p w14:paraId="08C53948" w14:textId="77777777" w:rsidR="00145CD5" w:rsidRDefault="00145CD5">
      <w:pPr>
        <w:rPr>
          <w:rFonts w:hint="eastAsia"/>
        </w:rPr>
      </w:pPr>
      <w:r>
        <w:rPr>
          <w:rFonts w:hint="eastAsia"/>
        </w:rPr>
        <w:t>汉字的拼音生成器作为一个重要的辅助工具，在促进汉语的学习和推广方面发挥着不可替代的作用。它不仅是技术进步的产物，也是文化交流的重要媒介。随着相关技术的不断发展和完善，相信它将在更多领域展现出更大的潜力和价值。</w:t>
      </w:r>
    </w:p>
    <w:p w14:paraId="768E86F9" w14:textId="77777777" w:rsidR="00145CD5" w:rsidRDefault="00145CD5">
      <w:pPr>
        <w:rPr>
          <w:rFonts w:hint="eastAsia"/>
        </w:rPr>
      </w:pPr>
    </w:p>
    <w:p w14:paraId="3DC0841B" w14:textId="77777777" w:rsidR="00145CD5" w:rsidRDefault="00145CD5">
      <w:pPr>
        <w:rPr>
          <w:rFonts w:hint="eastAsia"/>
        </w:rPr>
      </w:pPr>
    </w:p>
    <w:p w14:paraId="08AF4BD7" w14:textId="77777777" w:rsidR="00145CD5" w:rsidRDefault="00145C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944B2A" w14:textId="1D98C44C" w:rsidR="00495578" w:rsidRDefault="00495578"/>
    <w:sectPr w:rsidR="00495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78"/>
    <w:rsid w:val="00145CD5"/>
    <w:rsid w:val="002C7852"/>
    <w:rsid w:val="0049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1F31E-4A42-4CA0-AE4C-B3878E8C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5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5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5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5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5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5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5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5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5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5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5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5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5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5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5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5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5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5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5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5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5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5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5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5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5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5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5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5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5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