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E757" w14:textId="77777777" w:rsidR="009D2EBC" w:rsidRDefault="009D2EBC">
      <w:pPr>
        <w:rPr>
          <w:rFonts w:hint="eastAsia"/>
        </w:rPr>
      </w:pPr>
    </w:p>
    <w:p w14:paraId="1CCA96A4" w14:textId="77777777" w:rsidR="009D2EBC" w:rsidRDefault="009D2EBC">
      <w:pPr>
        <w:rPr>
          <w:rFonts w:hint="eastAsia"/>
        </w:rPr>
      </w:pPr>
      <w:r>
        <w:rPr>
          <w:rFonts w:hint="eastAsia"/>
        </w:rPr>
        <w:t>汉字变大写的拼音</w:t>
      </w:r>
    </w:p>
    <w:p w14:paraId="1675B5D0" w14:textId="77777777" w:rsidR="009D2EBC" w:rsidRDefault="009D2EBC">
      <w:pPr>
        <w:rPr>
          <w:rFonts w:hint="eastAsia"/>
        </w:rPr>
      </w:pPr>
      <w:r>
        <w:rPr>
          <w:rFonts w:hint="eastAsia"/>
        </w:rPr>
        <w:t>在现代信息技术快速发展的背景下，汉字转换为拼音（尤其是首字母大写的形式）成为一种重要的文字处理需求。这种转换不仅有助于非母语使用者更好地理解和学习汉语，同时也方便了汉字文本的输入和检索。</w:t>
      </w:r>
    </w:p>
    <w:p w14:paraId="11696E34" w14:textId="77777777" w:rsidR="009D2EBC" w:rsidRDefault="009D2EBC">
      <w:pPr>
        <w:rPr>
          <w:rFonts w:hint="eastAsia"/>
        </w:rPr>
      </w:pPr>
    </w:p>
    <w:p w14:paraId="1299B0AA" w14:textId="77777777" w:rsidR="009D2EBC" w:rsidRDefault="009D2EBC">
      <w:pPr>
        <w:rPr>
          <w:rFonts w:hint="eastAsia"/>
        </w:rPr>
      </w:pPr>
    </w:p>
    <w:p w14:paraId="06B5BC05" w14:textId="77777777" w:rsidR="009D2EBC" w:rsidRDefault="009D2EBC">
      <w:pPr>
        <w:rPr>
          <w:rFonts w:hint="eastAsia"/>
        </w:rPr>
      </w:pPr>
      <w:r>
        <w:rPr>
          <w:rFonts w:hint="eastAsia"/>
        </w:rPr>
        <w:t>技术背景与实现方法</w:t>
      </w:r>
    </w:p>
    <w:p w14:paraId="73F365DC" w14:textId="77777777" w:rsidR="009D2EBC" w:rsidRDefault="009D2EBC">
      <w:pPr>
        <w:rPr>
          <w:rFonts w:hint="eastAsia"/>
        </w:rPr>
      </w:pPr>
      <w:r>
        <w:rPr>
          <w:rFonts w:hint="eastAsia"/>
        </w:rPr>
        <w:t>随着计算机科学的进步，将汉字转化为拼音的技术也日益成熟。这项技术主要依赖于自然语言处理(Natural Language Processing, NLP)领域的研究成果。通过使用专门的算法和庞大的词库，软件可以准确地识别汉字并转换为其对应的拼音形式。值得注意的是，对于多音字，系统通常会根据上下文环境自动选择最合适的读音，从而提高转换的准确性。</w:t>
      </w:r>
    </w:p>
    <w:p w14:paraId="613AC53C" w14:textId="77777777" w:rsidR="009D2EBC" w:rsidRDefault="009D2EBC">
      <w:pPr>
        <w:rPr>
          <w:rFonts w:hint="eastAsia"/>
        </w:rPr>
      </w:pPr>
    </w:p>
    <w:p w14:paraId="67011676" w14:textId="77777777" w:rsidR="009D2EBC" w:rsidRDefault="009D2EBC">
      <w:pPr>
        <w:rPr>
          <w:rFonts w:hint="eastAsia"/>
        </w:rPr>
      </w:pPr>
    </w:p>
    <w:p w14:paraId="1684688A" w14:textId="77777777" w:rsidR="009D2EBC" w:rsidRDefault="009D2EBC">
      <w:pPr>
        <w:rPr>
          <w:rFonts w:hint="eastAsia"/>
        </w:rPr>
      </w:pPr>
      <w:r>
        <w:rPr>
          <w:rFonts w:hint="eastAsia"/>
        </w:rPr>
        <w:t>应用场景分析</w:t>
      </w:r>
    </w:p>
    <w:p w14:paraId="7142B906" w14:textId="77777777" w:rsidR="009D2EBC" w:rsidRDefault="009D2EBC">
      <w:pPr>
        <w:rPr>
          <w:rFonts w:hint="eastAsia"/>
        </w:rPr>
      </w:pPr>
      <w:r>
        <w:rPr>
          <w:rFonts w:hint="eastAsia"/>
        </w:rPr>
        <w:t>汉字转拼音的应用场景非常广泛。在学校教育中，它可以帮助学生更轻松地掌握汉字发音；在对外汉语教学领域，这一功能更是不可或缺，因为它极大地促进了汉语的学习效率。在编写程序代码时，由于变量名通常要求使用英文或拼音，因此汉字转拼音的功能也为程序员提供了便利。同时，这一技术还被应用于搜索引擎优化(SEO)，帮助网站提升其内容的相关性和可见性。</w:t>
      </w:r>
    </w:p>
    <w:p w14:paraId="32BDB8F5" w14:textId="77777777" w:rsidR="009D2EBC" w:rsidRDefault="009D2EBC">
      <w:pPr>
        <w:rPr>
          <w:rFonts w:hint="eastAsia"/>
        </w:rPr>
      </w:pPr>
    </w:p>
    <w:p w14:paraId="06C95EBD" w14:textId="77777777" w:rsidR="009D2EBC" w:rsidRDefault="009D2EBC">
      <w:pPr>
        <w:rPr>
          <w:rFonts w:hint="eastAsia"/>
        </w:rPr>
      </w:pPr>
    </w:p>
    <w:p w14:paraId="330D0D7B" w14:textId="77777777" w:rsidR="009D2EBC" w:rsidRDefault="009D2EBC">
      <w:pPr>
        <w:rPr>
          <w:rFonts w:hint="eastAsia"/>
        </w:rPr>
      </w:pPr>
      <w:r>
        <w:rPr>
          <w:rFonts w:hint="eastAsia"/>
        </w:rPr>
        <w:t>挑战与发展前景</w:t>
      </w:r>
    </w:p>
    <w:p w14:paraId="180DE75B" w14:textId="77777777" w:rsidR="009D2EBC" w:rsidRDefault="009D2EBC">
      <w:pPr>
        <w:rPr>
          <w:rFonts w:hint="eastAsia"/>
        </w:rPr>
      </w:pPr>
      <w:r>
        <w:rPr>
          <w:rFonts w:hint="eastAsia"/>
        </w:rPr>
        <w:t>尽管汉字转拼音技术已经取得了显著进步，但仍然面临一些挑战。例如，如何更精准地处理多音字问题，以及怎样提高对古汉语、方言等特殊文本类型的转换能力。未来，随着人工智能和机器学习技术的进一步发展，这些问题有望得到更好的解决。预计该技术将在更多领域展现其价值，如智能翻译、语音识别等，为促进文化交流和技术进步做出更大贡献。</w:t>
      </w:r>
    </w:p>
    <w:p w14:paraId="5D870F73" w14:textId="77777777" w:rsidR="009D2EBC" w:rsidRDefault="009D2EBC">
      <w:pPr>
        <w:rPr>
          <w:rFonts w:hint="eastAsia"/>
        </w:rPr>
      </w:pPr>
    </w:p>
    <w:p w14:paraId="425C466D" w14:textId="77777777" w:rsidR="009D2EBC" w:rsidRDefault="009D2EBC">
      <w:pPr>
        <w:rPr>
          <w:rFonts w:hint="eastAsia"/>
        </w:rPr>
      </w:pPr>
    </w:p>
    <w:p w14:paraId="3AAAE7B3" w14:textId="77777777" w:rsidR="009D2EBC" w:rsidRDefault="009D2EBC">
      <w:pPr>
        <w:rPr>
          <w:rFonts w:hint="eastAsia"/>
        </w:rPr>
      </w:pPr>
      <w:r>
        <w:rPr>
          <w:rFonts w:hint="eastAsia"/>
        </w:rPr>
        <w:t>最后的总结</w:t>
      </w:r>
    </w:p>
    <w:p w14:paraId="27868073" w14:textId="77777777" w:rsidR="009D2EBC" w:rsidRDefault="009D2EBC">
      <w:pPr>
        <w:rPr>
          <w:rFonts w:hint="eastAsia"/>
        </w:rPr>
      </w:pPr>
      <w:r>
        <w:rPr>
          <w:rFonts w:hint="eastAsia"/>
        </w:rPr>
        <w:t>汉字转大写拼音作为一项实用的文字处理技术，正在以惊人的速度改变着我们学习和使用汉语的方式。无论是为了教育目的，还是为了满足实际应用中的各种需求，这项技术都显示出了巨大的潜力。随着相关技术的不断进步和完善，我们可以期待在未来见到更加智能化、高效化的汉字转拼音解决方案。</w:t>
      </w:r>
    </w:p>
    <w:p w14:paraId="3ED23C86" w14:textId="77777777" w:rsidR="009D2EBC" w:rsidRDefault="009D2EBC">
      <w:pPr>
        <w:rPr>
          <w:rFonts w:hint="eastAsia"/>
        </w:rPr>
      </w:pPr>
    </w:p>
    <w:p w14:paraId="24A06AD2" w14:textId="77777777" w:rsidR="009D2EBC" w:rsidRDefault="009D2EBC">
      <w:pPr>
        <w:rPr>
          <w:rFonts w:hint="eastAsia"/>
        </w:rPr>
      </w:pPr>
    </w:p>
    <w:p w14:paraId="5253A144" w14:textId="77777777" w:rsidR="009D2EBC" w:rsidRDefault="009D2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93971" w14:textId="392EC54B" w:rsidR="00B33F99" w:rsidRDefault="00B33F99"/>
    <w:sectPr w:rsidR="00B3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99"/>
    <w:rsid w:val="002C7852"/>
    <w:rsid w:val="009D2EBC"/>
    <w:rsid w:val="00B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FE565-6911-4F7D-A49B-CB6A1595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