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3D84" w14:textId="77777777" w:rsidR="008C019B" w:rsidRDefault="008C019B">
      <w:pPr>
        <w:rPr>
          <w:rFonts w:hint="eastAsia"/>
        </w:rPr>
      </w:pPr>
    </w:p>
    <w:p w14:paraId="24A5157B" w14:textId="77777777" w:rsidR="008C019B" w:rsidRDefault="008C019B">
      <w:pPr>
        <w:rPr>
          <w:rFonts w:hint="eastAsia"/>
        </w:rPr>
      </w:pPr>
      <w:r>
        <w:rPr>
          <w:rFonts w:hint="eastAsia"/>
        </w:rPr>
        <w:t>比肩继踵的拼音</w:t>
      </w:r>
    </w:p>
    <w:p w14:paraId="685E4D1A" w14:textId="77777777" w:rsidR="008C019B" w:rsidRDefault="008C019B">
      <w:pPr>
        <w:rPr>
          <w:rFonts w:hint="eastAsia"/>
        </w:rPr>
      </w:pPr>
      <w:r>
        <w:rPr>
          <w:rFonts w:hint="eastAsia"/>
        </w:rPr>
        <w:t>比肩继踵“bǐ jiān jì zhǒng”这一成语形象地描绘了人多拥挤，排列紧密的情景。其中，“比”意味着并列，“肩”指的是肩膀，“继”表示连续，“踵”则是脚后跟的意思。将这几个字组合在一起，便形成了一个生动的画面：人们肩并肩、脚跟接着脚尖地站在一起，形容人群密集。</w:t>
      </w:r>
    </w:p>
    <w:p w14:paraId="7652962A" w14:textId="77777777" w:rsidR="008C019B" w:rsidRDefault="008C019B">
      <w:pPr>
        <w:rPr>
          <w:rFonts w:hint="eastAsia"/>
        </w:rPr>
      </w:pPr>
    </w:p>
    <w:p w14:paraId="14E1A7C2" w14:textId="77777777" w:rsidR="008C019B" w:rsidRDefault="008C019B">
      <w:pPr>
        <w:rPr>
          <w:rFonts w:hint="eastAsia"/>
        </w:rPr>
      </w:pPr>
    </w:p>
    <w:p w14:paraId="461E0F44" w14:textId="77777777" w:rsidR="008C019B" w:rsidRDefault="008C019B">
      <w:pPr>
        <w:rPr>
          <w:rFonts w:hint="eastAsia"/>
        </w:rPr>
      </w:pPr>
      <w:r>
        <w:rPr>
          <w:rFonts w:hint="eastAsia"/>
        </w:rPr>
        <w:t>成语的起源与含义</w:t>
      </w:r>
    </w:p>
    <w:p w14:paraId="4663AEE6" w14:textId="77777777" w:rsidR="008C019B" w:rsidRDefault="008C019B">
      <w:pPr>
        <w:rPr>
          <w:rFonts w:hint="eastAsia"/>
        </w:rPr>
      </w:pPr>
      <w:r>
        <w:rPr>
          <w:rFonts w:hint="eastAsia"/>
        </w:rPr>
        <w:t>关于“比肩继踵”的来源，并没有具体的文献记载其确切的出处，但它广泛应用于描述非常拥挤的场合。从字面意义来看，它强调的是人数众多到几乎无空隙可言的程度。在古代，这个成语可能用来描述市场、庙会或是其他公众聚集的场景，而在现代社会中，则更多地用于形容交通高峰时段的人流或车流等情景。</w:t>
      </w:r>
    </w:p>
    <w:p w14:paraId="2F84B9EF" w14:textId="77777777" w:rsidR="008C019B" w:rsidRDefault="008C019B">
      <w:pPr>
        <w:rPr>
          <w:rFonts w:hint="eastAsia"/>
        </w:rPr>
      </w:pPr>
    </w:p>
    <w:p w14:paraId="04D7F118" w14:textId="77777777" w:rsidR="008C019B" w:rsidRDefault="008C019B">
      <w:pPr>
        <w:rPr>
          <w:rFonts w:hint="eastAsia"/>
        </w:rPr>
      </w:pPr>
    </w:p>
    <w:p w14:paraId="63797394" w14:textId="77777777" w:rsidR="008C019B" w:rsidRDefault="008C019B">
      <w:pPr>
        <w:rPr>
          <w:rFonts w:hint="eastAsia"/>
        </w:rPr>
      </w:pPr>
      <w:r>
        <w:rPr>
          <w:rFonts w:hint="eastAsia"/>
        </w:rPr>
        <w:t>使用场景</w:t>
      </w:r>
    </w:p>
    <w:p w14:paraId="3C82D276" w14:textId="77777777" w:rsidR="008C019B" w:rsidRDefault="008C019B">
      <w:pPr>
        <w:rPr>
          <w:rFonts w:hint="eastAsia"/>
        </w:rPr>
      </w:pPr>
      <w:r>
        <w:rPr>
          <w:rFonts w:hint="eastAsia"/>
        </w:rPr>
        <w:t>在日常生活中，“比肩继踵”可以用来形容各种各样的场合。例如，在节假日期间旅游景点的人潮涌动，车站里春运期间旅客的熙熙攘攘，或是大型活动中的观众席上座无虚席的情况。通过使用这个成语，可以使描述更加生动有趣，同时也让读者能够更加直观地感受到那种拥挤的状态。</w:t>
      </w:r>
    </w:p>
    <w:p w14:paraId="43BFF4F6" w14:textId="77777777" w:rsidR="008C019B" w:rsidRDefault="008C019B">
      <w:pPr>
        <w:rPr>
          <w:rFonts w:hint="eastAsia"/>
        </w:rPr>
      </w:pPr>
    </w:p>
    <w:p w14:paraId="4FF58247" w14:textId="77777777" w:rsidR="008C019B" w:rsidRDefault="008C019B">
      <w:pPr>
        <w:rPr>
          <w:rFonts w:hint="eastAsia"/>
        </w:rPr>
      </w:pPr>
    </w:p>
    <w:p w14:paraId="74DC0053" w14:textId="77777777" w:rsidR="008C019B" w:rsidRDefault="008C019B">
      <w:pPr>
        <w:rPr>
          <w:rFonts w:hint="eastAsia"/>
        </w:rPr>
      </w:pPr>
      <w:r>
        <w:rPr>
          <w:rFonts w:hint="eastAsia"/>
        </w:rPr>
        <w:t>文化价值与现代应用</w:t>
      </w:r>
    </w:p>
    <w:p w14:paraId="04E1DE2C" w14:textId="77777777" w:rsidR="008C019B" w:rsidRDefault="008C019B">
      <w:pPr>
        <w:rPr>
          <w:rFonts w:hint="eastAsia"/>
        </w:rPr>
      </w:pPr>
      <w:r>
        <w:rPr>
          <w:rFonts w:hint="eastAsia"/>
        </w:rPr>
        <w:t>作为中华传统文化的一部分，“比肩继踵”不仅体现了古人对生活细致入微的观察力，也展示了汉语独特的表现力和丰富的想象力。在现代社会，尽管我们有了更多的新词汇来描述类似的现象，但像“比肩继踵”这样的传统成语依然有着不可替代的价值。它们不仅是语言艺术的瑰宝，也是连接古今文化的桥梁，帮助我们更好地理解和欣赏中国悠久的历史文化。</w:t>
      </w:r>
    </w:p>
    <w:p w14:paraId="042FE82F" w14:textId="77777777" w:rsidR="008C019B" w:rsidRDefault="008C019B">
      <w:pPr>
        <w:rPr>
          <w:rFonts w:hint="eastAsia"/>
        </w:rPr>
      </w:pPr>
    </w:p>
    <w:p w14:paraId="20139923" w14:textId="77777777" w:rsidR="008C019B" w:rsidRDefault="008C019B">
      <w:pPr>
        <w:rPr>
          <w:rFonts w:hint="eastAsia"/>
        </w:rPr>
      </w:pPr>
    </w:p>
    <w:p w14:paraId="6BFC5085" w14:textId="77777777" w:rsidR="008C019B" w:rsidRDefault="008C019B">
      <w:pPr>
        <w:rPr>
          <w:rFonts w:hint="eastAsia"/>
        </w:rPr>
      </w:pPr>
      <w:r>
        <w:rPr>
          <w:rFonts w:hint="eastAsia"/>
        </w:rPr>
        <w:t>学习与传承</w:t>
      </w:r>
    </w:p>
    <w:p w14:paraId="148E4001" w14:textId="77777777" w:rsidR="008C019B" w:rsidRDefault="008C019B">
      <w:pPr>
        <w:rPr>
          <w:rFonts w:hint="eastAsia"/>
        </w:rPr>
      </w:pPr>
      <w:r>
        <w:rPr>
          <w:rFonts w:hint="eastAsia"/>
        </w:rPr>
        <w:lastRenderedPageBreak/>
        <w:t>对于学习汉语的人来说，掌握像“比肩继踵”这样的成语是非常重要的。它不仅可以丰富我们的词汇量，提高语言表达能力，还能让我们更深入地了解中国文化。因此，在日常的学习过程中，我们应该积极主动地积累这些富有特色的成语，并尝试在合适的场合加以运用，从而让我们的语言更加丰富多彩。</w:t>
      </w:r>
    </w:p>
    <w:p w14:paraId="41B02B40" w14:textId="77777777" w:rsidR="008C019B" w:rsidRDefault="008C019B">
      <w:pPr>
        <w:rPr>
          <w:rFonts w:hint="eastAsia"/>
        </w:rPr>
      </w:pPr>
    </w:p>
    <w:p w14:paraId="7DB8036A" w14:textId="77777777" w:rsidR="008C019B" w:rsidRDefault="008C019B">
      <w:pPr>
        <w:rPr>
          <w:rFonts w:hint="eastAsia"/>
        </w:rPr>
      </w:pPr>
    </w:p>
    <w:p w14:paraId="7074554E" w14:textId="77777777" w:rsidR="008C019B" w:rsidRDefault="008C0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F0416" w14:textId="09933C13" w:rsidR="00270F8F" w:rsidRDefault="00270F8F"/>
    <w:sectPr w:rsidR="00270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8F"/>
    <w:rsid w:val="00270F8F"/>
    <w:rsid w:val="002C7852"/>
    <w:rsid w:val="008C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15F69-8842-41BD-9257-AD8A1DEC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