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E4F7" w14:textId="77777777" w:rsidR="00BA7232" w:rsidRDefault="00BA7232">
      <w:pPr>
        <w:rPr>
          <w:rFonts w:hint="eastAsia"/>
        </w:rPr>
      </w:pPr>
    </w:p>
    <w:p w14:paraId="063A06F5" w14:textId="77777777" w:rsidR="00BA7232" w:rsidRDefault="00BA7232">
      <w:pPr>
        <w:rPr>
          <w:rFonts w:hint="eastAsia"/>
        </w:rPr>
      </w:pPr>
      <w:r>
        <w:rPr>
          <w:rFonts w:hint="eastAsia"/>
        </w:rPr>
        <w:t>比喻拼搏奋斗的成语</w:t>
      </w:r>
    </w:p>
    <w:p w14:paraId="05D1381A" w14:textId="77777777" w:rsidR="00BA7232" w:rsidRDefault="00BA7232">
      <w:pPr>
        <w:rPr>
          <w:rFonts w:hint="eastAsia"/>
        </w:rPr>
      </w:pPr>
      <w:r>
        <w:rPr>
          <w:rFonts w:hint="eastAsia"/>
        </w:rPr>
        <w:t>在中华文化的宝库中，有着无数璀璨夺目的成语，它们不仅浓缩了古人的智慧和经验，更是对各种精神品质的形象描绘。其中，不少成语以生动的比喻手法来描述人们拼搏奋斗的精神面貌，这些成语犹如一盏盏明灯，照亮着后人在追求梦想道路上的方向。</w:t>
      </w:r>
    </w:p>
    <w:p w14:paraId="3516EE69" w14:textId="77777777" w:rsidR="00BA7232" w:rsidRDefault="00BA7232">
      <w:pPr>
        <w:rPr>
          <w:rFonts w:hint="eastAsia"/>
        </w:rPr>
      </w:pPr>
    </w:p>
    <w:p w14:paraId="5E3EF8B0" w14:textId="77777777" w:rsidR="00BA7232" w:rsidRDefault="00BA7232">
      <w:pPr>
        <w:rPr>
          <w:rFonts w:hint="eastAsia"/>
        </w:rPr>
      </w:pPr>
    </w:p>
    <w:p w14:paraId="5106FE57" w14:textId="77777777" w:rsidR="00BA7232" w:rsidRDefault="00BA7232">
      <w:pPr>
        <w:rPr>
          <w:rFonts w:hint="eastAsia"/>
        </w:rPr>
      </w:pPr>
      <w:r>
        <w:rPr>
          <w:rFonts w:hint="eastAsia"/>
        </w:rPr>
        <w:t>卧薪尝胆：忍辱负重，终能成就大业</w:t>
      </w:r>
    </w:p>
    <w:p w14:paraId="20DE484D" w14:textId="77777777" w:rsidR="00BA7232" w:rsidRDefault="00BA7232">
      <w:pPr>
        <w:rPr>
          <w:rFonts w:hint="eastAsia"/>
        </w:rPr>
      </w:pPr>
      <w:r>
        <w:rPr>
          <w:rFonts w:hint="eastAsia"/>
        </w:rPr>
        <w:t>“卧薪尝胆”这一成语源自春秋时期越王勾践的故事。它形象地描述了为了实现目标，甘愿忍受艰难困苦，不畏挫折，持续努力的精神。就像勾践那样，在国破家亡之后，他没有选择放弃，而是通过卧薪尝胆的方式激励自己不忘耻辱，最终实现了复国的壮举。这个故事告诉我们，无论面临多大的困难，只要心怀信念，不断拼搏奋斗，就一定能迎来转机。</w:t>
      </w:r>
    </w:p>
    <w:p w14:paraId="2F5ACAEC" w14:textId="77777777" w:rsidR="00BA7232" w:rsidRDefault="00BA7232">
      <w:pPr>
        <w:rPr>
          <w:rFonts w:hint="eastAsia"/>
        </w:rPr>
      </w:pPr>
    </w:p>
    <w:p w14:paraId="0DE55D78" w14:textId="77777777" w:rsidR="00BA7232" w:rsidRDefault="00BA7232">
      <w:pPr>
        <w:rPr>
          <w:rFonts w:hint="eastAsia"/>
        </w:rPr>
      </w:pPr>
    </w:p>
    <w:p w14:paraId="239DCB58" w14:textId="77777777" w:rsidR="00BA7232" w:rsidRDefault="00BA7232">
      <w:pPr>
        <w:rPr>
          <w:rFonts w:hint="eastAsia"/>
        </w:rPr>
      </w:pPr>
      <w:r>
        <w:rPr>
          <w:rFonts w:hint="eastAsia"/>
        </w:rPr>
        <w:t>悬梁刺股：自我鞭策，追求卓越</w:t>
      </w:r>
    </w:p>
    <w:p w14:paraId="392DFC3B" w14:textId="77777777" w:rsidR="00BA7232" w:rsidRDefault="00BA7232">
      <w:pPr>
        <w:rPr>
          <w:rFonts w:hint="eastAsia"/>
        </w:rPr>
      </w:pPr>
      <w:r>
        <w:rPr>
          <w:rFonts w:hint="eastAsia"/>
        </w:rPr>
        <w:t>“悬梁刺股”讲述的是古代学者孙敬和苏秦刻苦学习的事迹。为了克服困倦，保持清醒，他们分别采取了极端的方法——孙敬用绳子一头绑住自己的头发，另一头系于房梁上；苏秦则使用锥子刺自己的大腿。这不仅是对自己肉体上的折磨，更是一种对知识无限渴望的表现。这种为达目的不惜一切代价的精神，正是我们今天所说的拼搏奋斗的最佳写照。在现代社会中，我们也应当时刻保持这种自我鞭策的态度，向着更高的目标迈进。</w:t>
      </w:r>
    </w:p>
    <w:p w14:paraId="02CDA17D" w14:textId="77777777" w:rsidR="00BA7232" w:rsidRDefault="00BA7232">
      <w:pPr>
        <w:rPr>
          <w:rFonts w:hint="eastAsia"/>
        </w:rPr>
      </w:pPr>
    </w:p>
    <w:p w14:paraId="4454DD16" w14:textId="77777777" w:rsidR="00BA7232" w:rsidRDefault="00BA7232">
      <w:pPr>
        <w:rPr>
          <w:rFonts w:hint="eastAsia"/>
        </w:rPr>
      </w:pPr>
    </w:p>
    <w:p w14:paraId="0410ED0D" w14:textId="77777777" w:rsidR="00BA7232" w:rsidRDefault="00BA7232">
      <w:pPr>
        <w:rPr>
          <w:rFonts w:hint="eastAsia"/>
        </w:rPr>
      </w:pPr>
      <w:r>
        <w:rPr>
          <w:rFonts w:hint="eastAsia"/>
        </w:rPr>
        <w:t>凿壁偷光：珍惜资源，不懈追求</w:t>
      </w:r>
    </w:p>
    <w:p w14:paraId="1CE3D502" w14:textId="77777777" w:rsidR="00BA7232" w:rsidRDefault="00BA7232">
      <w:pPr>
        <w:rPr>
          <w:rFonts w:hint="eastAsia"/>
        </w:rPr>
      </w:pPr>
      <w:r>
        <w:rPr>
          <w:rFonts w:hint="eastAsia"/>
        </w:rPr>
        <w:t>“凿壁偷光”的故事讲述了古代贫困学子匡衡，因为家中无钱买蜡烛，就在与邻居家共享一面墙的地方凿一个小孔，借邻居的灯光读书的故事。匡衡面对生活中的重重困难，没有被打倒，反而利用有限的条件，坚持不懈地追求知识。他的这种精神启示我们，即使身处逆境，也应充分利用身边的每一份资源，持之以恒地为理想而努力。这不仅是对物质条件的一种超越，更是对个人意志力的考验。</w:t>
      </w:r>
    </w:p>
    <w:p w14:paraId="2B6C7401" w14:textId="77777777" w:rsidR="00BA7232" w:rsidRDefault="00BA7232">
      <w:pPr>
        <w:rPr>
          <w:rFonts w:hint="eastAsia"/>
        </w:rPr>
      </w:pPr>
    </w:p>
    <w:p w14:paraId="0EFB1A35" w14:textId="77777777" w:rsidR="00BA7232" w:rsidRDefault="00BA7232">
      <w:pPr>
        <w:rPr>
          <w:rFonts w:hint="eastAsia"/>
        </w:rPr>
      </w:pPr>
    </w:p>
    <w:p w14:paraId="10ACAF54" w14:textId="77777777" w:rsidR="00BA7232" w:rsidRDefault="00BA7232">
      <w:pPr>
        <w:rPr>
          <w:rFonts w:hint="eastAsia"/>
        </w:rPr>
      </w:pPr>
      <w:r>
        <w:rPr>
          <w:rFonts w:hint="eastAsia"/>
        </w:rPr>
        <w:t>最后的总结：传承拼搏奋斗的精神</w:t>
      </w:r>
    </w:p>
    <w:p w14:paraId="22DE1F97" w14:textId="77777777" w:rsidR="00BA7232" w:rsidRDefault="00BA7232">
      <w:pPr>
        <w:rPr>
          <w:rFonts w:hint="eastAsia"/>
        </w:rPr>
      </w:pPr>
      <w:r>
        <w:rPr>
          <w:rFonts w:hint="eastAsia"/>
        </w:rPr>
        <w:t>这些蕴含深刻意义的成语，不仅仅是历史的记忆，更是指导现代人前行的精神财富。无论是“卧薪尝胆”的坚韧，“悬梁刺股”的执着，还是“凿壁偷光”的智慧，都体现了中华民族自强不息、勇于拼搏的传统美德。在新时代的背景下，我们应该继承和发扬这些宝贵的精神遗产，将它们转化为实际行动，勇敢地面对生活中的挑战，书写属于自己的辉煌篇章。</w:t>
      </w:r>
    </w:p>
    <w:p w14:paraId="37735E3A" w14:textId="77777777" w:rsidR="00BA7232" w:rsidRDefault="00BA7232">
      <w:pPr>
        <w:rPr>
          <w:rFonts w:hint="eastAsia"/>
        </w:rPr>
      </w:pPr>
    </w:p>
    <w:p w14:paraId="7C7C8C2F" w14:textId="77777777" w:rsidR="00BA7232" w:rsidRDefault="00BA7232">
      <w:pPr>
        <w:rPr>
          <w:rFonts w:hint="eastAsia"/>
        </w:rPr>
      </w:pPr>
    </w:p>
    <w:p w14:paraId="0F780882" w14:textId="77777777" w:rsidR="00BA7232" w:rsidRDefault="00BA7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A51A8" w14:textId="511AE2B5" w:rsidR="00237528" w:rsidRDefault="00237528"/>
    <w:sectPr w:rsidR="0023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28"/>
    <w:rsid w:val="00237528"/>
    <w:rsid w:val="002C7852"/>
    <w:rsid w:val="00B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FFFDF-F88A-4104-B7EB-F83109C3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