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74F5" w14:textId="77777777" w:rsidR="00AE6264" w:rsidRDefault="00AE6264">
      <w:pPr>
        <w:rPr>
          <w:rFonts w:hint="eastAsia"/>
        </w:rPr>
      </w:pPr>
      <w:r>
        <w:rPr>
          <w:rFonts w:hint="eastAsia"/>
        </w:rPr>
        <w:t>樊杰的拼音：Fan Jie</w:t>
      </w:r>
    </w:p>
    <w:p w14:paraId="0EF4D65C" w14:textId="77777777" w:rsidR="00AE6264" w:rsidRDefault="00AE6264">
      <w:pPr>
        <w:rPr>
          <w:rFonts w:hint="eastAsia"/>
        </w:rPr>
      </w:pPr>
    </w:p>
    <w:p w14:paraId="0C5F1C02" w14:textId="77777777" w:rsidR="00AE6264" w:rsidRDefault="00AE6264">
      <w:pPr>
        <w:rPr>
          <w:rFonts w:hint="eastAsia"/>
        </w:rPr>
      </w:pPr>
      <w:r>
        <w:rPr>
          <w:rFonts w:hint="eastAsia"/>
        </w:rPr>
        <w:t>樊杰，一个在中国乃至国际学术界颇具影响力的名字，他的研究领域主要集中在地理学、区域发展与可持续性科学。作为中国科学院地理科学与资源研究所的知名学者，樊杰在推动中国区域经济协调发展方面做出了卓越贡献。他的名字背后，不仅代表着个人的学术成就，更象征着中国地理科学研究的一座里程碑。</w:t>
      </w:r>
    </w:p>
    <w:p w14:paraId="2D0A30E1" w14:textId="77777777" w:rsidR="00AE6264" w:rsidRDefault="00AE6264">
      <w:pPr>
        <w:rPr>
          <w:rFonts w:hint="eastAsia"/>
        </w:rPr>
      </w:pPr>
    </w:p>
    <w:p w14:paraId="1251D280" w14:textId="77777777" w:rsidR="00AE6264" w:rsidRDefault="00AE6264">
      <w:pPr>
        <w:rPr>
          <w:rFonts w:hint="eastAsia"/>
        </w:rPr>
      </w:pPr>
    </w:p>
    <w:p w14:paraId="28D3EEBC" w14:textId="77777777" w:rsidR="00AE6264" w:rsidRDefault="00AE6264">
      <w:pPr>
        <w:rPr>
          <w:rFonts w:hint="eastAsia"/>
        </w:rPr>
      </w:pPr>
      <w:r>
        <w:rPr>
          <w:rFonts w:hint="eastAsia"/>
        </w:rPr>
        <w:t>学术之路：从求学到成名</w:t>
      </w:r>
    </w:p>
    <w:p w14:paraId="26FEDC21" w14:textId="77777777" w:rsidR="00AE6264" w:rsidRDefault="00AE6264">
      <w:pPr>
        <w:rPr>
          <w:rFonts w:hint="eastAsia"/>
        </w:rPr>
      </w:pPr>
    </w:p>
    <w:p w14:paraId="2C676B03" w14:textId="77777777" w:rsidR="00AE6264" w:rsidRDefault="00AE6264">
      <w:pPr>
        <w:rPr>
          <w:rFonts w:hint="eastAsia"/>
        </w:rPr>
      </w:pPr>
      <w:r>
        <w:rPr>
          <w:rFonts w:hint="eastAsia"/>
        </w:rPr>
        <w:t>樊杰的学术生涯始于他对地理学的浓厚兴趣。他早年就读于国内顶尖高校，在那里打下了坚实的理论基础。随后，他赴海外深造，接触到了国际前沿的地理科学研究方法和技术。归国后，樊杰将所学知识与中国实际情况相结合，开创了一系列具有创新性的研究方向。他的研究涉及区域规划、资源环境承载力评估以及生态补偿机制等多个领域，为解决中国复杂多样的区域发展问题提供了重要思路。</w:t>
      </w:r>
    </w:p>
    <w:p w14:paraId="7200F7D7" w14:textId="77777777" w:rsidR="00AE6264" w:rsidRDefault="00AE6264">
      <w:pPr>
        <w:rPr>
          <w:rFonts w:hint="eastAsia"/>
        </w:rPr>
      </w:pPr>
    </w:p>
    <w:p w14:paraId="32017A4F" w14:textId="77777777" w:rsidR="00AE6264" w:rsidRDefault="00AE6264">
      <w:pPr>
        <w:rPr>
          <w:rFonts w:hint="eastAsia"/>
        </w:rPr>
      </w:pPr>
    </w:p>
    <w:p w14:paraId="7E90CCFF" w14:textId="77777777" w:rsidR="00AE6264" w:rsidRDefault="00AE6264">
      <w:pPr>
        <w:rPr>
          <w:rFonts w:hint="eastAsia"/>
        </w:rPr>
      </w:pPr>
      <w:r>
        <w:rPr>
          <w:rFonts w:hint="eastAsia"/>
        </w:rPr>
        <w:t>科研成果：理论与实践的结合</w:t>
      </w:r>
    </w:p>
    <w:p w14:paraId="1322FC51" w14:textId="77777777" w:rsidR="00AE6264" w:rsidRDefault="00AE6264">
      <w:pPr>
        <w:rPr>
          <w:rFonts w:hint="eastAsia"/>
        </w:rPr>
      </w:pPr>
    </w:p>
    <w:p w14:paraId="4216DE96" w14:textId="77777777" w:rsidR="00AE6264" w:rsidRDefault="00AE6264">
      <w:pPr>
        <w:rPr>
          <w:rFonts w:hint="eastAsia"/>
        </w:rPr>
      </w:pPr>
      <w:r>
        <w:rPr>
          <w:rFonts w:hint="eastAsia"/>
        </w:rPr>
        <w:t>樊杰的研究工作始终强调理论与实践的紧密结合。他主持或参与了多项国家级重大科研项目，其中包括“全国主体功能区划”这一对中国国土空间开发具有深远影响的战略性研究。通过这些项目，樊杰提出了许多前瞻性的政策建议，帮助政府制定更加科学合理的区域发展规划。他还发表了大量高水平的学术论文和专著，其研究成果被广泛引用，对国内外相关领域的研究产生了深远影响。</w:t>
      </w:r>
    </w:p>
    <w:p w14:paraId="1C10AE43" w14:textId="77777777" w:rsidR="00AE6264" w:rsidRDefault="00AE6264">
      <w:pPr>
        <w:rPr>
          <w:rFonts w:hint="eastAsia"/>
        </w:rPr>
      </w:pPr>
    </w:p>
    <w:p w14:paraId="003368C6" w14:textId="77777777" w:rsidR="00AE6264" w:rsidRDefault="00AE6264">
      <w:pPr>
        <w:rPr>
          <w:rFonts w:hint="eastAsia"/>
        </w:rPr>
      </w:pPr>
    </w:p>
    <w:p w14:paraId="787A6A0C" w14:textId="77777777" w:rsidR="00AE6264" w:rsidRDefault="00AE6264">
      <w:pPr>
        <w:rPr>
          <w:rFonts w:hint="eastAsia"/>
        </w:rPr>
      </w:pPr>
      <w:r>
        <w:rPr>
          <w:rFonts w:hint="eastAsia"/>
        </w:rPr>
        <w:t>社会影响：推动可持续发展</w:t>
      </w:r>
    </w:p>
    <w:p w14:paraId="2C9A8522" w14:textId="77777777" w:rsidR="00AE6264" w:rsidRDefault="00AE6264">
      <w:pPr>
        <w:rPr>
          <w:rFonts w:hint="eastAsia"/>
        </w:rPr>
      </w:pPr>
    </w:p>
    <w:p w14:paraId="6B9BC7EA" w14:textId="77777777" w:rsidR="00AE6264" w:rsidRDefault="00AE6264">
      <w:pPr>
        <w:rPr>
          <w:rFonts w:hint="eastAsia"/>
        </w:rPr>
      </w:pPr>
      <w:r>
        <w:rPr>
          <w:rFonts w:hint="eastAsia"/>
        </w:rPr>
        <w:t>除了学术上的成就，樊杰还积极参与社会服务活动，致力于推动中国的可持续发展战略。他多次受邀参加国际会议，分享中国在区域协调发展方面的经验，并为全球范围内的类似问题提供解决方案。同时，他也非常注重培养年轻一代的科研人才，通过举办讲座、开设课程等方式，激发更多年轻人投身地理科学研究事业。樊杰的努力不仅提升了中国地理学的国际地位，也为全球可持续发展目标的实现贡献了力量。</w:t>
      </w:r>
    </w:p>
    <w:p w14:paraId="14DE45B7" w14:textId="77777777" w:rsidR="00AE6264" w:rsidRDefault="00AE6264">
      <w:pPr>
        <w:rPr>
          <w:rFonts w:hint="eastAsia"/>
        </w:rPr>
      </w:pPr>
    </w:p>
    <w:p w14:paraId="67746EE7" w14:textId="77777777" w:rsidR="00AE6264" w:rsidRDefault="00AE6264">
      <w:pPr>
        <w:rPr>
          <w:rFonts w:hint="eastAsia"/>
        </w:rPr>
      </w:pPr>
    </w:p>
    <w:p w14:paraId="4A5EC9E1" w14:textId="77777777" w:rsidR="00AE6264" w:rsidRDefault="00AE6264">
      <w:pPr>
        <w:rPr>
          <w:rFonts w:hint="eastAsia"/>
        </w:rPr>
      </w:pPr>
      <w:r>
        <w:rPr>
          <w:rFonts w:hint="eastAsia"/>
        </w:rPr>
        <w:t>未来展望：探索未知领域</w:t>
      </w:r>
    </w:p>
    <w:p w14:paraId="3A4D7E79" w14:textId="77777777" w:rsidR="00AE6264" w:rsidRDefault="00AE6264">
      <w:pPr>
        <w:rPr>
          <w:rFonts w:hint="eastAsia"/>
        </w:rPr>
      </w:pPr>
    </w:p>
    <w:p w14:paraId="48C10E93" w14:textId="77777777" w:rsidR="00AE6264" w:rsidRDefault="00AE6264">
      <w:pPr>
        <w:rPr>
          <w:rFonts w:hint="eastAsia"/>
        </w:rPr>
      </w:pPr>
      <w:r>
        <w:rPr>
          <w:rFonts w:hint="eastAsia"/>
        </w:rPr>
        <w:t>尽管已经取得了诸多成就，但樊杰并未停下前进的脚步。他深知，随着全球化进程的加速和气候变化问题的日益严峻，地理科学研究面临着前所未有的挑战和机遇。因此，他将继续带领团队探索新的研究领域，如城市化过程中的资源环境效应、大数据技术在地理信息分析中的应用等。相信在未来，樊杰及其团队会为我们带来更多令人瞩目的研究成果，为中国乃至世界的可持续发展作出更大贡献。</w:t>
      </w:r>
    </w:p>
    <w:p w14:paraId="3CB2FB77" w14:textId="77777777" w:rsidR="00AE6264" w:rsidRDefault="00AE6264">
      <w:pPr>
        <w:rPr>
          <w:rFonts w:hint="eastAsia"/>
        </w:rPr>
      </w:pPr>
    </w:p>
    <w:p w14:paraId="1156291F" w14:textId="77777777" w:rsidR="00AE6264" w:rsidRDefault="00AE6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FC253" w14:textId="3965CC2A" w:rsidR="00B00730" w:rsidRDefault="00B00730"/>
    <w:sectPr w:rsidR="00B0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30"/>
    <w:rsid w:val="002C7852"/>
    <w:rsid w:val="00AE6264"/>
    <w:rsid w:val="00B0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D528-2C39-48A4-B3F4-DE4F4967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