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CFBE" w14:textId="77777777" w:rsidR="004E75AF" w:rsidRDefault="004E75AF">
      <w:pPr>
        <w:rPr>
          <w:rFonts w:hint="eastAsia"/>
        </w:rPr>
      </w:pPr>
      <w:r>
        <w:rPr>
          <w:rFonts w:hint="eastAsia"/>
        </w:rPr>
        <w:t>格物致知的拼音怎么念</w:t>
      </w:r>
    </w:p>
    <w:p w14:paraId="704B1FBC" w14:textId="77777777" w:rsidR="004E75AF" w:rsidRDefault="004E75AF">
      <w:pPr>
        <w:rPr>
          <w:rFonts w:hint="eastAsia"/>
        </w:rPr>
      </w:pPr>
      <w:r>
        <w:rPr>
          <w:rFonts w:hint="eastAsia"/>
        </w:rPr>
        <w:t>“格物致知”的拼音是“gé wù zhì zhī”。在汉语中，每个字都有其独特的发音和意义，将这些汉字组合起来形成的成语或短语，则蕴含了更深层次的文化价值与哲理。理解“格物致知”的发音，是我们深入了解这一概念的第一步。</w:t>
      </w:r>
    </w:p>
    <w:p w14:paraId="54EBF0BB" w14:textId="77777777" w:rsidR="004E75AF" w:rsidRDefault="004E75AF">
      <w:pPr>
        <w:rPr>
          <w:rFonts w:hint="eastAsia"/>
        </w:rPr>
      </w:pPr>
    </w:p>
    <w:p w14:paraId="7B5B64C2" w14:textId="77777777" w:rsidR="004E75AF" w:rsidRDefault="004E75AF">
      <w:pPr>
        <w:rPr>
          <w:rFonts w:hint="eastAsia"/>
        </w:rPr>
      </w:pPr>
    </w:p>
    <w:p w14:paraId="253E4F27" w14:textId="77777777" w:rsidR="004E75AF" w:rsidRDefault="004E75AF">
      <w:pPr>
        <w:rPr>
          <w:rFonts w:hint="eastAsia"/>
        </w:rPr>
      </w:pPr>
      <w:r>
        <w:rPr>
          <w:rFonts w:hint="eastAsia"/>
        </w:rPr>
        <w:t>格物致知的起源与含义</w:t>
      </w:r>
    </w:p>
    <w:p w14:paraId="4D987868" w14:textId="77777777" w:rsidR="004E75AF" w:rsidRDefault="004E75AF">
      <w:pPr>
        <w:rPr>
          <w:rFonts w:hint="eastAsia"/>
        </w:rPr>
      </w:pPr>
      <w:r>
        <w:rPr>
          <w:rFonts w:hint="eastAsia"/>
        </w:rPr>
        <w:t>“格物致知”一词源自中国古代儒家经典《礼记·大学》篇，其中提到：“欲诚其意者，先致其知；致知在格物。”这里的“格物”指的是深入探究事物的本质，“致知”则是指达到真正的知识。整体而言，“格物致知”强调通过观察、分析自然界的事物来获取知识，是一种追求真理和智慧的态度。</w:t>
      </w:r>
    </w:p>
    <w:p w14:paraId="3038E7D8" w14:textId="77777777" w:rsidR="004E75AF" w:rsidRDefault="004E75AF">
      <w:pPr>
        <w:rPr>
          <w:rFonts w:hint="eastAsia"/>
        </w:rPr>
      </w:pPr>
    </w:p>
    <w:p w14:paraId="65CCC4E0" w14:textId="77777777" w:rsidR="004E75AF" w:rsidRDefault="004E75AF">
      <w:pPr>
        <w:rPr>
          <w:rFonts w:hint="eastAsia"/>
        </w:rPr>
      </w:pPr>
    </w:p>
    <w:p w14:paraId="361CC957" w14:textId="77777777" w:rsidR="004E75AF" w:rsidRDefault="004E75AF">
      <w:pPr>
        <w:rPr>
          <w:rFonts w:hint="eastAsia"/>
        </w:rPr>
      </w:pPr>
      <w:r>
        <w:rPr>
          <w:rFonts w:hint="eastAsia"/>
        </w:rPr>
        <w:t>格物致知的重要性</w:t>
      </w:r>
    </w:p>
    <w:p w14:paraId="00B19E05" w14:textId="77777777" w:rsidR="004E75AF" w:rsidRDefault="004E75AF">
      <w:pPr>
        <w:rPr>
          <w:rFonts w:hint="eastAsia"/>
        </w:rPr>
      </w:pPr>
      <w:r>
        <w:rPr>
          <w:rFonts w:hint="eastAsia"/>
        </w:rPr>
        <w:t>在古代中国，学者们认为通过对自然界的细致观察和思考，可以了解万物的道理，进而获得知识。这种思想对后来的科学发展产生了深远的影响。例如，在宋明理学中，朱熹等人就非常重视“格物致知”，他们认为这是通向道德修养和个人完善的必由之路。现代教育理念也强调实践出真知，鼓励学生通过动手实验和实地考察来学习，这与“格物致知”的精神不谋而合。</w:t>
      </w:r>
    </w:p>
    <w:p w14:paraId="7C0E3097" w14:textId="77777777" w:rsidR="004E75AF" w:rsidRDefault="004E75AF">
      <w:pPr>
        <w:rPr>
          <w:rFonts w:hint="eastAsia"/>
        </w:rPr>
      </w:pPr>
    </w:p>
    <w:p w14:paraId="70692A68" w14:textId="77777777" w:rsidR="004E75AF" w:rsidRDefault="004E75AF">
      <w:pPr>
        <w:rPr>
          <w:rFonts w:hint="eastAsia"/>
        </w:rPr>
      </w:pPr>
    </w:p>
    <w:p w14:paraId="6AA385C7" w14:textId="77777777" w:rsidR="004E75AF" w:rsidRDefault="004E75AF">
      <w:pPr>
        <w:rPr>
          <w:rFonts w:hint="eastAsia"/>
        </w:rPr>
      </w:pPr>
      <w:r>
        <w:rPr>
          <w:rFonts w:hint="eastAsia"/>
        </w:rPr>
        <w:t>如何实践格物致知</w:t>
      </w:r>
    </w:p>
    <w:p w14:paraId="4DD43471" w14:textId="77777777" w:rsidR="004E75AF" w:rsidRDefault="004E75AF">
      <w:pPr>
        <w:rPr>
          <w:rFonts w:hint="eastAsia"/>
        </w:rPr>
      </w:pPr>
      <w:r>
        <w:rPr>
          <w:rFonts w:hint="eastAsia"/>
        </w:rPr>
        <w:t>要实践“格物致知”，首先需要培养一种好奇心和探索精神，对周围的一切保持敏锐的观察力。无论是自然现象还是社会事件，都可以成为我们学习的对象。要学会提出问题，并尝试通过各种方式寻找答案，如查阅资料、进行实验等。也是最重要的，是要有持之以恒的学习态度。知识的积累并非一蹴而就，而是需要长期的努力和不懈的追求。</w:t>
      </w:r>
    </w:p>
    <w:p w14:paraId="744F7CE1" w14:textId="77777777" w:rsidR="004E75AF" w:rsidRDefault="004E75AF">
      <w:pPr>
        <w:rPr>
          <w:rFonts w:hint="eastAsia"/>
        </w:rPr>
      </w:pPr>
    </w:p>
    <w:p w14:paraId="6B28D5AF" w14:textId="77777777" w:rsidR="004E75AF" w:rsidRDefault="004E75AF">
      <w:pPr>
        <w:rPr>
          <w:rFonts w:hint="eastAsia"/>
        </w:rPr>
      </w:pPr>
    </w:p>
    <w:p w14:paraId="7ACF5D0A" w14:textId="77777777" w:rsidR="004E75AF" w:rsidRDefault="004E75AF">
      <w:pPr>
        <w:rPr>
          <w:rFonts w:hint="eastAsia"/>
        </w:rPr>
      </w:pPr>
      <w:r>
        <w:rPr>
          <w:rFonts w:hint="eastAsia"/>
        </w:rPr>
        <w:t>格物致知在现代社会的意义</w:t>
      </w:r>
    </w:p>
    <w:p w14:paraId="0AB3E23F" w14:textId="77777777" w:rsidR="004E75AF" w:rsidRDefault="004E75AF">
      <w:pPr>
        <w:rPr>
          <w:rFonts w:hint="eastAsia"/>
        </w:rPr>
      </w:pPr>
      <w:r>
        <w:rPr>
          <w:rFonts w:hint="eastAsia"/>
        </w:rPr>
        <w:t>在快速发展的现代社会，“格物致知”的理念依然具有重要的现实意义。随着科技的进步和社会的发展，新问题和挑战层出不穷，这就要求人们不仅要掌握现有的知识，还要具备持续学习的能力。通过实践“格物致知”，我们可以更好地适应变化，解决问题，并为社会发展做出贡献。同时，这也提醒我们在追求知识的同时，不要忘记审视自己的内心，提升个人品德修养，实现全面发展。</w:t>
      </w:r>
    </w:p>
    <w:p w14:paraId="1037F494" w14:textId="77777777" w:rsidR="004E75AF" w:rsidRDefault="004E75AF">
      <w:pPr>
        <w:rPr>
          <w:rFonts w:hint="eastAsia"/>
        </w:rPr>
      </w:pPr>
    </w:p>
    <w:p w14:paraId="3CFAD905" w14:textId="77777777" w:rsidR="004E75AF" w:rsidRDefault="004E7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2972E" w14:textId="4DAE90EE" w:rsidR="00B82DED" w:rsidRDefault="00B82DED"/>
    <w:sectPr w:rsidR="00B8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ED"/>
    <w:rsid w:val="002C7852"/>
    <w:rsid w:val="004E75AF"/>
    <w:rsid w:val="00B8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E242-DCB2-4387-A421-C2A9B458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