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900D" w14:textId="77777777" w:rsidR="00CE5F76" w:rsidRDefault="00CE5F76">
      <w:pPr>
        <w:rPr>
          <w:rFonts w:hint="eastAsia"/>
        </w:rPr>
      </w:pPr>
    </w:p>
    <w:p w14:paraId="71E820FC" w14:textId="77777777" w:rsidR="00CE5F76" w:rsidRDefault="00CE5F76">
      <w:pPr>
        <w:rPr>
          <w:rFonts w:hint="eastAsia"/>
        </w:rPr>
      </w:pPr>
      <w:r>
        <w:rPr>
          <w:rFonts w:hint="eastAsia"/>
        </w:rPr>
        <w:t>村民的拼音</w:t>
      </w:r>
    </w:p>
    <w:p w14:paraId="314309E5" w14:textId="77777777" w:rsidR="00CE5F76" w:rsidRDefault="00CE5F76">
      <w:pPr>
        <w:rPr>
          <w:rFonts w:hint="eastAsia"/>
        </w:rPr>
      </w:pPr>
      <w:r>
        <w:rPr>
          <w:rFonts w:hint="eastAsia"/>
        </w:rPr>
        <w:t>“村民的拼音”这个标题似乎在引导我们去探索一个关于乡村及其居民的故事，不过它也直接关联到了中文语言学的一个小角落。在这里，“村民”的拼音写作“cūnmín”。这个词语由两个部分组成：“村”，代表着乡村或村庄，其拼音是“cūn”；“民”指的是人民或居民，拼音为“mín”。两者结合，形象地描绘出了生活在乡村社区中的人们的画面。</w:t>
      </w:r>
    </w:p>
    <w:p w14:paraId="5E1EB179" w14:textId="77777777" w:rsidR="00CE5F76" w:rsidRDefault="00CE5F76">
      <w:pPr>
        <w:rPr>
          <w:rFonts w:hint="eastAsia"/>
        </w:rPr>
      </w:pPr>
    </w:p>
    <w:p w14:paraId="2ED5F05E" w14:textId="77777777" w:rsidR="00CE5F76" w:rsidRDefault="00CE5F76">
      <w:pPr>
        <w:rPr>
          <w:rFonts w:hint="eastAsia"/>
        </w:rPr>
      </w:pPr>
    </w:p>
    <w:p w14:paraId="371B7292" w14:textId="77777777" w:rsidR="00CE5F76" w:rsidRDefault="00CE5F76">
      <w:pPr>
        <w:rPr>
          <w:rFonts w:hint="eastAsia"/>
        </w:rPr>
      </w:pPr>
      <w:r>
        <w:rPr>
          <w:rFonts w:hint="eastAsia"/>
        </w:rPr>
        <w:t>村庄的魅力与意义</w:t>
      </w:r>
    </w:p>
    <w:p w14:paraId="7DBE04E9" w14:textId="77777777" w:rsidR="00CE5F76" w:rsidRDefault="00CE5F76">
      <w:pPr>
        <w:rPr>
          <w:rFonts w:hint="eastAsia"/>
        </w:rPr>
      </w:pPr>
      <w:r>
        <w:rPr>
          <w:rFonts w:hint="eastAsia"/>
        </w:rPr>
        <w:t>村庄，作为人类社会结构中的基本单元之一，承载着丰富的文化和历史价值。它们不仅是农业生产的主要基地，也是传统文化和习俗的重要载体。每一个村庄都有其独特的故事，从古老的传说、传统的节日到日常的生活方式，都展现出了村民们丰富多彩的精神世界。随着时代的发展，越来越多的传统村落开始注重保护和发展自身的文化特色，吸引着外界的关注和探索。</w:t>
      </w:r>
    </w:p>
    <w:p w14:paraId="14E9F9DD" w14:textId="77777777" w:rsidR="00CE5F76" w:rsidRDefault="00CE5F76">
      <w:pPr>
        <w:rPr>
          <w:rFonts w:hint="eastAsia"/>
        </w:rPr>
      </w:pPr>
    </w:p>
    <w:p w14:paraId="39865FAF" w14:textId="77777777" w:rsidR="00CE5F76" w:rsidRDefault="00CE5F76">
      <w:pPr>
        <w:rPr>
          <w:rFonts w:hint="eastAsia"/>
        </w:rPr>
      </w:pPr>
    </w:p>
    <w:p w14:paraId="0120DC16" w14:textId="77777777" w:rsidR="00CE5F76" w:rsidRDefault="00CE5F76">
      <w:pPr>
        <w:rPr>
          <w:rFonts w:hint="eastAsia"/>
        </w:rPr>
      </w:pPr>
      <w:r>
        <w:rPr>
          <w:rFonts w:hint="eastAsia"/>
        </w:rPr>
        <w:t>村民生活点滴</w:t>
      </w:r>
    </w:p>
    <w:p w14:paraId="10710CEE" w14:textId="77777777" w:rsidR="00CE5F76" w:rsidRDefault="00CE5F76">
      <w:pPr>
        <w:rPr>
          <w:rFonts w:hint="eastAsia"/>
        </w:rPr>
      </w:pPr>
      <w:r>
        <w:rPr>
          <w:rFonts w:hint="eastAsia"/>
        </w:rPr>
        <w:t>对于村民们来说，日常生活充满了简单而又充实的活动。清晨，伴随着第一缕阳光，田野里便能看到忙碌的身影，或是耕种，或是收获，这一切都是为了家庭的生计和更美好的未来。除了农业活动之外，村民们也会参与各种社区活动，如庆祝传统节日、举办婚礼等，这些活动不仅增强了社区间的联系，也丰富了人们的精神生活。值得一提的是，在现代科技的影响下，许多村庄也在逐渐改变，互联网的普及让村民们能够更加便捷地获取信息，提高生活质量。</w:t>
      </w:r>
    </w:p>
    <w:p w14:paraId="7EE69E8F" w14:textId="77777777" w:rsidR="00CE5F76" w:rsidRDefault="00CE5F76">
      <w:pPr>
        <w:rPr>
          <w:rFonts w:hint="eastAsia"/>
        </w:rPr>
      </w:pPr>
    </w:p>
    <w:p w14:paraId="5A952E6E" w14:textId="77777777" w:rsidR="00CE5F76" w:rsidRDefault="00CE5F76">
      <w:pPr>
        <w:rPr>
          <w:rFonts w:hint="eastAsia"/>
        </w:rPr>
      </w:pPr>
    </w:p>
    <w:p w14:paraId="66FDE14F" w14:textId="77777777" w:rsidR="00CE5F76" w:rsidRDefault="00CE5F76">
      <w:pPr>
        <w:rPr>
          <w:rFonts w:hint="eastAsia"/>
        </w:rPr>
      </w:pPr>
      <w:r>
        <w:rPr>
          <w:rFonts w:hint="eastAsia"/>
        </w:rPr>
        <w:t>面对挑战与发展</w:t>
      </w:r>
    </w:p>
    <w:p w14:paraId="4DDC1D0E" w14:textId="77777777" w:rsidR="00CE5F76" w:rsidRDefault="00CE5F76">
      <w:pPr>
        <w:rPr>
          <w:rFonts w:hint="eastAsia"/>
        </w:rPr>
      </w:pPr>
      <w:r>
        <w:rPr>
          <w:rFonts w:hint="eastAsia"/>
        </w:rPr>
        <w:t>然而，尽管村庄有着独特的魅力，但它们也面临着不少挑战。人口老龄化、青壮年劳动力外流等问题影响着一些村庄的发展。面对这些问题，政府和社会各界正在积极探索解决方案，比如通过发展乡村旅游、支持农村电商等方式来促进经济发展，同时也在努力改善教育、医疗等公共服务条件，以吸引更多年轻人回归乡村，共同参与到家乡的建设中来。</w:t>
      </w:r>
    </w:p>
    <w:p w14:paraId="6FD6ECF9" w14:textId="77777777" w:rsidR="00CE5F76" w:rsidRDefault="00CE5F76">
      <w:pPr>
        <w:rPr>
          <w:rFonts w:hint="eastAsia"/>
        </w:rPr>
      </w:pPr>
    </w:p>
    <w:p w14:paraId="7FD0749C" w14:textId="77777777" w:rsidR="00CE5F76" w:rsidRDefault="00CE5F76">
      <w:pPr>
        <w:rPr>
          <w:rFonts w:hint="eastAsia"/>
        </w:rPr>
      </w:pPr>
    </w:p>
    <w:p w14:paraId="29843C18" w14:textId="77777777" w:rsidR="00CE5F76" w:rsidRDefault="00CE5F76">
      <w:pPr>
        <w:rPr>
          <w:rFonts w:hint="eastAsia"/>
        </w:rPr>
      </w:pPr>
      <w:r>
        <w:rPr>
          <w:rFonts w:hint="eastAsia"/>
        </w:rPr>
        <w:t>最后的总结</w:t>
      </w:r>
    </w:p>
    <w:p w14:paraId="24F28413" w14:textId="77777777" w:rsidR="00CE5F76" w:rsidRDefault="00CE5F76">
      <w:pPr>
        <w:rPr>
          <w:rFonts w:hint="eastAsia"/>
        </w:rPr>
      </w:pPr>
      <w:r>
        <w:rPr>
          <w:rFonts w:hint="eastAsia"/>
        </w:rPr>
        <w:t>“村民的拼音”不仅仅是一个简单的语言学概念，它背后蕴含着深厚的文化底蕴和社会现实。通过对村庄和村民生活的了解，我们可以更好地认识到乡村的价值，以及它对我们整个社会的重要性。在这个快速发展的时代，如何保护好这份珍贵的文化遗产，并实现可持续发展，是我们每个人都应该思考的问题。</w:t>
      </w:r>
    </w:p>
    <w:p w14:paraId="4BD39377" w14:textId="77777777" w:rsidR="00CE5F76" w:rsidRDefault="00CE5F76">
      <w:pPr>
        <w:rPr>
          <w:rFonts w:hint="eastAsia"/>
        </w:rPr>
      </w:pPr>
    </w:p>
    <w:p w14:paraId="6E1F1356" w14:textId="77777777" w:rsidR="00CE5F76" w:rsidRDefault="00CE5F76">
      <w:pPr>
        <w:rPr>
          <w:rFonts w:hint="eastAsia"/>
        </w:rPr>
      </w:pPr>
    </w:p>
    <w:p w14:paraId="5D8AC145" w14:textId="77777777" w:rsidR="00CE5F76" w:rsidRDefault="00CE5F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F32DA" w14:textId="3935BC6F" w:rsidR="005652F1" w:rsidRDefault="005652F1"/>
    <w:sectPr w:rsidR="00565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F1"/>
    <w:rsid w:val="002C7852"/>
    <w:rsid w:val="005652F1"/>
    <w:rsid w:val="00C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6C6F2-7E89-485B-8040-E05F7C8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