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5FA4A" w14:textId="77777777" w:rsidR="00DB0B01" w:rsidRDefault="00DB0B01">
      <w:pPr>
        <w:rPr>
          <w:rFonts w:hint="eastAsia"/>
        </w:rPr>
      </w:pPr>
    </w:p>
    <w:p w14:paraId="5CF83ABC" w14:textId="77777777" w:rsidR="00DB0B01" w:rsidRDefault="00DB0B01">
      <w:pPr>
        <w:rPr>
          <w:rFonts w:hint="eastAsia"/>
        </w:rPr>
      </w:pPr>
      <w:r>
        <w:rPr>
          <w:rFonts w:hint="eastAsia"/>
        </w:rPr>
        <w:t>朝廷的赈灾粮的拼音</w:t>
      </w:r>
    </w:p>
    <w:p w14:paraId="18669EF3" w14:textId="77777777" w:rsidR="00DB0B01" w:rsidRDefault="00DB0B01">
      <w:pPr>
        <w:rPr>
          <w:rFonts w:hint="eastAsia"/>
        </w:rPr>
      </w:pPr>
      <w:r>
        <w:rPr>
          <w:rFonts w:hint="eastAsia"/>
        </w:rPr>
        <w:t>朝廷的赈灾粮，用拼音表达为“cháo tíng de zhèn zāi liáng”。这不仅仅是一个词汇的拼音表述，它背后承载的是中国古代社会对自然灾害的一种应对机制和治理智慧。在古代中国，由于自然环境的不稳定性和农业技术的限制，饥荒时有发生。而朝廷作为最高权力机构，在灾年通过发放赈灾粮来救助受灾百姓，成为社会稳定的重要保障。</w:t>
      </w:r>
    </w:p>
    <w:p w14:paraId="145EEB17" w14:textId="77777777" w:rsidR="00DB0B01" w:rsidRDefault="00DB0B01">
      <w:pPr>
        <w:rPr>
          <w:rFonts w:hint="eastAsia"/>
        </w:rPr>
      </w:pPr>
    </w:p>
    <w:p w14:paraId="3C291594" w14:textId="77777777" w:rsidR="00DB0B01" w:rsidRDefault="00DB0B01">
      <w:pPr>
        <w:rPr>
          <w:rFonts w:hint="eastAsia"/>
        </w:rPr>
      </w:pPr>
    </w:p>
    <w:p w14:paraId="643744A9" w14:textId="77777777" w:rsidR="00DB0B01" w:rsidRDefault="00DB0B01">
      <w:pPr>
        <w:rPr>
          <w:rFonts w:hint="eastAsia"/>
        </w:rPr>
      </w:pPr>
      <w:r>
        <w:rPr>
          <w:rFonts w:hint="eastAsia"/>
        </w:rPr>
        <w:t>历史背景</w:t>
      </w:r>
    </w:p>
    <w:p w14:paraId="7544CBA3" w14:textId="77777777" w:rsidR="00DB0B01" w:rsidRDefault="00DB0B01">
      <w:pPr>
        <w:rPr>
          <w:rFonts w:hint="eastAsia"/>
        </w:rPr>
      </w:pPr>
      <w:r>
        <w:rPr>
          <w:rFonts w:hint="eastAsia"/>
        </w:rPr>
        <w:t>自古以来，中国就是一个农业大国，粮食安全直接关系到国家的稳定和发展。每当遇到天灾人祸，如洪水、干旱等自然灾害导致农作物歉收时，民众的生活就会陷入困境。在这种情况下，朝廷会采取一系列措施来缓解灾情，其中最为直接有效的方式就是发放赈灾粮。这种做法不仅有助于解决民众的基本生活需求，同时也是维护社会秩序的重要手段。</w:t>
      </w:r>
    </w:p>
    <w:p w14:paraId="57589B88" w14:textId="77777777" w:rsidR="00DB0B01" w:rsidRDefault="00DB0B01">
      <w:pPr>
        <w:rPr>
          <w:rFonts w:hint="eastAsia"/>
        </w:rPr>
      </w:pPr>
    </w:p>
    <w:p w14:paraId="0A6113C0" w14:textId="77777777" w:rsidR="00DB0B01" w:rsidRDefault="00DB0B01">
      <w:pPr>
        <w:rPr>
          <w:rFonts w:hint="eastAsia"/>
        </w:rPr>
      </w:pPr>
    </w:p>
    <w:p w14:paraId="1F7DE131" w14:textId="77777777" w:rsidR="00DB0B01" w:rsidRDefault="00DB0B01">
      <w:pPr>
        <w:rPr>
          <w:rFonts w:hint="eastAsia"/>
        </w:rPr>
      </w:pPr>
      <w:r>
        <w:rPr>
          <w:rFonts w:hint="eastAsia"/>
        </w:rPr>
        <w:t>赈灾粮的作用</w:t>
      </w:r>
    </w:p>
    <w:p w14:paraId="76F92F2A" w14:textId="77777777" w:rsidR="00DB0B01" w:rsidRDefault="00DB0B01">
      <w:pPr>
        <w:rPr>
          <w:rFonts w:hint="eastAsia"/>
        </w:rPr>
      </w:pPr>
      <w:r>
        <w:rPr>
          <w:rFonts w:hint="eastAsia"/>
        </w:rPr>
        <w:t>赈灾粮的发放对于受灾地区来说至关重要。它能够立即满足灾民的食物需求，防止因饥饿引发的健康问题和社会不安定因素。通过合理分配粮食资源，可以有效地减少灾区人口迁移，保护地方经济不至崩溃。这一举措还体现了政府对人民的责任感，增强了民众对政权的信任和支持。</w:t>
      </w:r>
    </w:p>
    <w:p w14:paraId="3DE9C5A7" w14:textId="77777777" w:rsidR="00DB0B01" w:rsidRDefault="00DB0B01">
      <w:pPr>
        <w:rPr>
          <w:rFonts w:hint="eastAsia"/>
        </w:rPr>
      </w:pPr>
    </w:p>
    <w:p w14:paraId="44D77D22" w14:textId="77777777" w:rsidR="00DB0B01" w:rsidRDefault="00DB0B01">
      <w:pPr>
        <w:rPr>
          <w:rFonts w:hint="eastAsia"/>
        </w:rPr>
      </w:pPr>
    </w:p>
    <w:p w14:paraId="001F2E13" w14:textId="77777777" w:rsidR="00DB0B01" w:rsidRDefault="00DB0B01">
      <w:pPr>
        <w:rPr>
          <w:rFonts w:hint="eastAsia"/>
        </w:rPr>
      </w:pPr>
      <w:r>
        <w:rPr>
          <w:rFonts w:hint="eastAsia"/>
        </w:rPr>
        <w:t>实施过程中的挑战</w:t>
      </w:r>
    </w:p>
    <w:p w14:paraId="076B0878" w14:textId="77777777" w:rsidR="00DB0B01" w:rsidRDefault="00DB0B01">
      <w:pPr>
        <w:rPr>
          <w:rFonts w:hint="eastAsia"/>
        </w:rPr>
      </w:pPr>
      <w:r>
        <w:rPr>
          <w:rFonts w:hint="eastAsia"/>
        </w:rPr>
        <w:t>尽管朝廷发放赈灾粮的初衷是好的，但在实际操作过程中也面临着不少挑战。比如，如何确保粮食从储存地安全运输到灾区而不被中途截留或腐败？怎样公平公正地将有限的粮食资源分配给最需要的人群？还有可能出现官员贪污救灾物资的问题，这些都考验着统治者的管理能力和道德底线。</w:t>
      </w:r>
    </w:p>
    <w:p w14:paraId="5456D13E" w14:textId="77777777" w:rsidR="00DB0B01" w:rsidRDefault="00DB0B01">
      <w:pPr>
        <w:rPr>
          <w:rFonts w:hint="eastAsia"/>
        </w:rPr>
      </w:pPr>
    </w:p>
    <w:p w14:paraId="7D2E14D9" w14:textId="77777777" w:rsidR="00DB0B01" w:rsidRDefault="00DB0B01">
      <w:pPr>
        <w:rPr>
          <w:rFonts w:hint="eastAsia"/>
        </w:rPr>
      </w:pPr>
    </w:p>
    <w:p w14:paraId="74A942A3" w14:textId="77777777" w:rsidR="00DB0B01" w:rsidRDefault="00DB0B01">
      <w:pPr>
        <w:rPr>
          <w:rFonts w:hint="eastAsia"/>
        </w:rPr>
      </w:pPr>
      <w:r>
        <w:rPr>
          <w:rFonts w:hint="eastAsia"/>
        </w:rPr>
        <w:t>现代社会的启示</w:t>
      </w:r>
    </w:p>
    <w:p w14:paraId="281982E0" w14:textId="77777777" w:rsidR="00DB0B01" w:rsidRDefault="00DB0B01">
      <w:pPr>
        <w:rPr>
          <w:rFonts w:hint="eastAsia"/>
        </w:rPr>
      </w:pPr>
      <w:r>
        <w:rPr>
          <w:rFonts w:hint="eastAsia"/>
        </w:rPr>
        <w:t>虽然我们现在生活在科技发达、信息流通迅速的时代，但自然灾害仍然不可避免。回顾历史上朝廷发放赈灾粮的做法，我们可以从中汲取宝贵的经验教训。例如，在面对灾害时，政府应当快速反应，制定科学合理的救援计划；同时要注重提高公众的防灾减灾意识，建立健全的应急管理体系。只有这样，才能最大限度地降低灾害带来的损失，保障人民的生命财产安全。</w:t>
      </w:r>
    </w:p>
    <w:p w14:paraId="2CA44E5D" w14:textId="77777777" w:rsidR="00DB0B01" w:rsidRDefault="00DB0B01">
      <w:pPr>
        <w:rPr>
          <w:rFonts w:hint="eastAsia"/>
        </w:rPr>
      </w:pPr>
    </w:p>
    <w:p w14:paraId="76B5382E" w14:textId="77777777" w:rsidR="00DB0B01" w:rsidRDefault="00DB0B01">
      <w:pPr>
        <w:rPr>
          <w:rFonts w:hint="eastAsia"/>
        </w:rPr>
      </w:pPr>
    </w:p>
    <w:p w14:paraId="283998EB" w14:textId="77777777" w:rsidR="00DB0B01" w:rsidRDefault="00DB0B01">
      <w:pPr>
        <w:rPr>
          <w:rFonts w:hint="eastAsia"/>
        </w:rPr>
      </w:pPr>
      <w:r>
        <w:rPr>
          <w:rFonts w:hint="eastAsia"/>
        </w:rPr>
        <w:t>本文是由懂得生活网（dongdeshenghuo.com）为大家创作</w:t>
      </w:r>
    </w:p>
    <w:p w14:paraId="256697DC" w14:textId="2139247D" w:rsidR="00770ABA" w:rsidRDefault="00770ABA"/>
    <w:sectPr w:rsidR="00770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ABA"/>
    <w:rsid w:val="002C7852"/>
    <w:rsid w:val="00770ABA"/>
    <w:rsid w:val="00DB0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78179-1CD8-4FDF-8E56-7FEBB276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ABA"/>
    <w:rPr>
      <w:rFonts w:cstheme="majorBidi"/>
      <w:color w:val="2F5496" w:themeColor="accent1" w:themeShade="BF"/>
      <w:sz w:val="28"/>
      <w:szCs w:val="28"/>
    </w:rPr>
  </w:style>
  <w:style w:type="character" w:customStyle="1" w:styleId="50">
    <w:name w:val="标题 5 字符"/>
    <w:basedOn w:val="a0"/>
    <w:link w:val="5"/>
    <w:uiPriority w:val="9"/>
    <w:semiHidden/>
    <w:rsid w:val="00770ABA"/>
    <w:rPr>
      <w:rFonts w:cstheme="majorBidi"/>
      <w:color w:val="2F5496" w:themeColor="accent1" w:themeShade="BF"/>
      <w:sz w:val="24"/>
    </w:rPr>
  </w:style>
  <w:style w:type="character" w:customStyle="1" w:styleId="60">
    <w:name w:val="标题 6 字符"/>
    <w:basedOn w:val="a0"/>
    <w:link w:val="6"/>
    <w:uiPriority w:val="9"/>
    <w:semiHidden/>
    <w:rsid w:val="00770ABA"/>
    <w:rPr>
      <w:rFonts w:cstheme="majorBidi"/>
      <w:b/>
      <w:bCs/>
      <w:color w:val="2F5496" w:themeColor="accent1" w:themeShade="BF"/>
    </w:rPr>
  </w:style>
  <w:style w:type="character" w:customStyle="1" w:styleId="70">
    <w:name w:val="标题 7 字符"/>
    <w:basedOn w:val="a0"/>
    <w:link w:val="7"/>
    <w:uiPriority w:val="9"/>
    <w:semiHidden/>
    <w:rsid w:val="00770ABA"/>
    <w:rPr>
      <w:rFonts w:cstheme="majorBidi"/>
      <w:b/>
      <w:bCs/>
      <w:color w:val="595959" w:themeColor="text1" w:themeTint="A6"/>
    </w:rPr>
  </w:style>
  <w:style w:type="character" w:customStyle="1" w:styleId="80">
    <w:name w:val="标题 8 字符"/>
    <w:basedOn w:val="a0"/>
    <w:link w:val="8"/>
    <w:uiPriority w:val="9"/>
    <w:semiHidden/>
    <w:rsid w:val="00770ABA"/>
    <w:rPr>
      <w:rFonts w:cstheme="majorBidi"/>
      <w:color w:val="595959" w:themeColor="text1" w:themeTint="A6"/>
    </w:rPr>
  </w:style>
  <w:style w:type="character" w:customStyle="1" w:styleId="90">
    <w:name w:val="标题 9 字符"/>
    <w:basedOn w:val="a0"/>
    <w:link w:val="9"/>
    <w:uiPriority w:val="9"/>
    <w:semiHidden/>
    <w:rsid w:val="00770ABA"/>
    <w:rPr>
      <w:rFonts w:eastAsiaTheme="majorEastAsia" w:cstheme="majorBidi"/>
      <w:color w:val="595959" w:themeColor="text1" w:themeTint="A6"/>
    </w:rPr>
  </w:style>
  <w:style w:type="paragraph" w:styleId="a3">
    <w:name w:val="Title"/>
    <w:basedOn w:val="a"/>
    <w:next w:val="a"/>
    <w:link w:val="a4"/>
    <w:uiPriority w:val="10"/>
    <w:qFormat/>
    <w:rsid w:val="00770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ABA"/>
    <w:pPr>
      <w:spacing w:before="160"/>
      <w:jc w:val="center"/>
    </w:pPr>
    <w:rPr>
      <w:i/>
      <w:iCs/>
      <w:color w:val="404040" w:themeColor="text1" w:themeTint="BF"/>
    </w:rPr>
  </w:style>
  <w:style w:type="character" w:customStyle="1" w:styleId="a8">
    <w:name w:val="引用 字符"/>
    <w:basedOn w:val="a0"/>
    <w:link w:val="a7"/>
    <w:uiPriority w:val="29"/>
    <w:rsid w:val="00770ABA"/>
    <w:rPr>
      <w:i/>
      <w:iCs/>
      <w:color w:val="404040" w:themeColor="text1" w:themeTint="BF"/>
    </w:rPr>
  </w:style>
  <w:style w:type="paragraph" w:styleId="a9">
    <w:name w:val="List Paragraph"/>
    <w:basedOn w:val="a"/>
    <w:uiPriority w:val="34"/>
    <w:qFormat/>
    <w:rsid w:val="00770ABA"/>
    <w:pPr>
      <w:ind w:left="720"/>
      <w:contextualSpacing/>
    </w:pPr>
  </w:style>
  <w:style w:type="character" w:styleId="aa">
    <w:name w:val="Intense Emphasis"/>
    <w:basedOn w:val="a0"/>
    <w:uiPriority w:val="21"/>
    <w:qFormat/>
    <w:rsid w:val="00770ABA"/>
    <w:rPr>
      <w:i/>
      <w:iCs/>
      <w:color w:val="2F5496" w:themeColor="accent1" w:themeShade="BF"/>
    </w:rPr>
  </w:style>
  <w:style w:type="paragraph" w:styleId="ab">
    <w:name w:val="Intense Quote"/>
    <w:basedOn w:val="a"/>
    <w:next w:val="a"/>
    <w:link w:val="ac"/>
    <w:uiPriority w:val="30"/>
    <w:qFormat/>
    <w:rsid w:val="00770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ABA"/>
    <w:rPr>
      <w:i/>
      <w:iCs/>
      <w:color w:val="2F5496" w:themeColor="accent1" w:themeShade="BF"/>
    </w:rPr>
  </w:style>
  <w:style w:type="character" w:styleId="ad">
    <w:name w:val="Intense Reference"/>
    <w:basedOn w:val="a0"/>
    <w:uiPriority w:val="32"/>
    <w:qFormat/>
    <w:rsid w:val="00770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